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5EBBB" w14:textId="2F29CD62" w:rsidR="008E3430" w:rsidRPr="00D633CC" w:rsidRDefault="005B72E9" w:rsidP="00441394">
      <w:pPr>
        <w:autoSpaceDE w:val="0"/>
        <w:autoSpaceDN w:val="0"/>
        <w:ind w:leftChars="300" w:left="753" w:rightChars="298" w:right="748"/>
      </w:pPr>
      <w:r w:rsidRPr="005B72E9">
        <w:rPr>
          <w:rStyle w:val="cm"/>
          <w:rFonts w:hint="eastAsia"/>
        </w:rPr>
        <w:t>西予市高性能林業機械レンタル等支援事業費補助金交付要綱</w:t>
      </w:r>
    </w:p>
    <w:p w14:paraId="2F612141" w14:textId="7FA03E5E" w:rsidR="008E3430" w:rsidRPr="008E3D08" w:rsidRDefault="003569DE" w:rsidP="009C7F74">
      <w:pPr>
        <w:autoSpaceDE w:val="0"/>
        <w:autoSpaceDN w:val="0"/>
        <w:jc w:val="right"/>
      </w:pPr>
      <w:r>
        <w:rPr>
          <w:rFonts w:hint="eastAsia"/>
        </w:rPr>
        <w:t>令和７年</w:t>
      </w:r>
      <w:r w:rsidR="00651438">
        <w:rPr>
          <w:rFonts w:hint="eastAsia"/>
        </w:rPr>
        <w:t>３</w:t>
      </w:r>
      <w:r>
        <w:rPr>
          <w:rFonts w:hint="eastAsia"/>
        </w:rPr>
        <w:t>月</w:t>
      </w:r>
      <w:r w:rsidR="00651438">
        <w:rPr>
          <w:rFonts w:hint="eastAsia"/>
        </w:rPr>
        <w:t>31</w:t>
      </w:r>
      <w:r>
        <w:rPr>
          <w:rFonts w:hint="eastAsia"/>
        </w:rPr>
        <w:t>日</w:t>
      </w:r>
    </w:p>
    <w:p w14:paraId="3C45768F" w14:textId="09E86837" w:rsidR="008E3430" w:rsidRPr="009C7F74" w:rsidRDefault="003569DE" w:rsidP="009C7F74">
      <w:pPr>
        <w:autoSpaceDE w:val="0"/>
        <w:autoSpaceDN w:val="0"/>
        <w:jc w:val="right"/>
      </w:pPr>
      <w:r w:rsidRPr="009C7F74">
        <w:rPr>
          <w:rFonts w:hint="eastAsia"/>
        </w:rPr>
        <w:t>西予市告示第</w:t>
      </w:r>
      <w:r w:rsidR="00651438">
        <w:rPr>
          <w:rFonts w:hint="eastAsia"/>
        </w:rPr>
        <w:t>82</w:t>
      </w:r>
      <w:r w:rsidRPr="009C7F74">
        <w:rPr>
          <w:rFonts w:hint="eastAsia"/>
        </w:rPr>
        <w:t>号</w:t>
      </w:r>
    </w:p>
    <w:p w14:paraId="4331EB3E" w14:textId="29EFBBCC" w:rsidR="005B72E9" w:rsidRPr="009C7F74" w:rsidRDefault="005B72E9" w:rsidP="005B72E9">
      <w:pPr>
        <w:autoSpaceDE w:val="0"/>
        <w:autoSpaceDN w:val="0"/>
        <w:ind w:firstLineChars="100" w:firstLine="251"/>
      </w:pPr>
      <w:r w:rsidRPr="009C7F74">
        <w:rPr>
          <w:rFonts w:hint="eastAsia"/>
        </w:rPr>
        <w:t>(目的)</w:t>
      </w:r>
    </w:p>
    <w:p w14:paraId="6D1A7C51" w14:textId="6862DE11" w:rsidR="005B72E9" w:rsidRPr="009C7F74" w:rsidRDefault="005B72E9" w:rsidP="005B72E9">
      <w:pPr>
        <w:autoSpaceDE w:val="0"/>
        <w:autoSpaceDN w:val="0"/>
        <w:ind w:left="251" w:hangingChars="100" w:hanging="251"/>
      </w:pPr>
      <w:r w:rsidRPr="009C7F74">
        <w:rPr>
          <w:rFonts w:hint="eastAsia"/>
        </w:rPr>
        <w:t>第１条　この告示は、林業経営体の森林整備の効率化と労働力の軽減を図るため、高性能林業機械のレンタル及びリース(以下「レンタル等」という。)に係る経費の一部を補助することを目的として、予算の範囲内で西予市高性能林業機械レンタル等支援事業費補助金(以下「補助金」という。)を交付することについて、必要な事項を定めるものとする。</w:t>
      </w:r>
    </w:p>
    <w:p w14:paraId="2C20249D" w14:textId="51B3E011" w:rsidR="005B72E9" w:rsidRPr="009C7F74" w:rsidRDefault="005B72E9" w:rsidP="005B72E9">
      <w:pPr>
        <w:autoSpaceDE w:val="0"/>
        <w:autoSpaceDN w:val="0"/>
        <w:ind w:firstLineChars="100" w:firstLine="251"/>
      </w:pPr>
      <w:r w:rsidRPr="009C7F74">
        <w:rPr>
          <w:rFonts w:hint="eastAsia"/>
        </w:rPr>
        <w:t>(補助対象者)</w:t>
      </w:r>
    </w:p>
    <w:p w14:paraId="6829782B" w14:textId="456C2916" w:rsidR="005B72E9" w:rsidRPr="009C7F74" w:rsidRDefault="005B72E9" w:rsidP="005B72E9">
      <w:pPr>
        <w:autoSpaceDE w:val="0"/>
        <w:autoSpaceDN w:val="0"/>
        <w:ind w:left="251" w:hangingChars="100" w:hanging="251"/>
      </w:pPr>
      <w:r w:rsidRPr="009C7F74">
        <w:rPr>
          <w:rFonts w:hint="eastAsia"/>
        </w:rPr>
        <w:t>第２条　補助の対象となる者(以下「補助対象者」という。)は、次の各号のいずれの要件も満たす</w:t>
      </w:r>
      <w:r w:rsidR="003569DE" w:rsidRPr="009C7F74">
        <w:rPr>
          <w:rFonts w:hint="eastAsia"/>
        </w:rPr>
        <w:t>もの</w:t>
      </w:r>
      <w:r w:rsidRPr="009C7F74">
        <w:rPr>
          <w:rFonts w:hint="eastAsia"/>
        </w:rPr>
        <w:t>とする。</w:t>
      </w:r>
    </w:p>
    <w:p w14:paraId="19F4015C" w14:textId="61711458" w:rsidR="005B72E9" w:rsidRPr="009C7F74" w:rsidRDefault="005B72E9" w:rsidP="005B72E9">
      <w:pPr>
        <w:autoSpaceDE w:val="0"/>
        <w:autoSpaceDN w:val="0"/>
        <w:ind w:leftChars="100" w:left="502" w:hangingChars="100" w:hanging="251"/>
      </w:pPr>
      <w:r w:rsidRPr="009C7F74">
        <w:rPr>
          <w:rFonts w:hint="eastAsia"/>
        </w:rPr>
        <w:t>(１)　林業労働力の確保の促進に関する法律(平成</w:t>
      </w:r>
      <w:r w:rsidR="00597E89" w:rsidRPr="009C7F74">
        <w:rPr>
          <w:rFonts w:hint="eastAsia"/>
        </w:rPr>
        <w:t>８</w:t>
      </w:r>
      <w:r w:rsidRPr="009C7F74">
        <w:rPr>
          <w:rFonts w:hint="eastAsia"/>
        </w:rPr>
        <w:t>年法律第45号)及び林業労働力の確保の促進に関する法律施行令(平成</w:t>
      </w:r>
      <w:r w:rsidR="00597E89" w:rsidRPr="009C7F74">
        <w:rPr>
          <w:rFonts w:hint="eastAsia"/>
        </w:rPr>
        <w:t>８</w:t>
      </w:r>
      <w:r w:rsidRPr="009C7F74">
        <w:rPr>
          <w:rFonts w:hint="eastAsia"/>
        </w:rPr>
        <w:t>年政令第153号)に基づき、労働環境の改善、募集方法の改善その他の雇用管理の改善及び森林施業の機械化その他の事業の合理化を一体的に図るために必要な措置についての計画について愛媛県の認定を受けた</w:t>
      </w:r>
      <w:r w:rsidR="00A457CA" w:rsidRPr="009C7F74">
        <w:rPr>
          <w:rFonts w:hint="eastAsia"/>
        </w:rPr>
        <w:t>市内の</w:t>
      </w:r>
      <w:r w:rsidRPr="009C7F74">
        <w:rPr>
          <w:rFonts w:hint="eastAsia"/>
        </w:rPr>
        <w:t>事業体</w:t>
      </w:r>
      <w:r w:rsidR="003569DE" w:rsidRPr="009C7F74">
        <w:rPr>
          <w:rFonts w:hint="eastAsia"/>
        </w:rPr>
        <w:t>又は</w:t>
      </w:r>
      <w:r w:rsidRPr="009C7F74">
        <w:rPr>
          <w:rFonts w:hint="eastAsia"/>
        </w:rPr>
        <w:t>西予市自伐林家ネットワーク会員</w:t>
      </w:r>
      <w:r w:rsidR="003569DE" w:rsidRPr="009C7F74">
        <w:rPr>
          <w:rFonts w:hint="eastAsia"/>
        </w:rPr>
        <w:t>であること。</w:t>
      </w:r>
    </w:p>
    <w:p w14:paraId="40E4E3F0" w14:textId="4A266EA0" w:rsidR="005B72E9" w:rsidRPr="009C7F74" w:rsidRDefault="005B72E9" w:rsidP="005B72E9">
      <w:pPr>
        <w:autoSpaceDE w:val="0"/>
        <w:autoSpaceDN w:val="0"/>
        <w:ind w:firstLineChars="100" w:firstLine="251"/>
      </w:pPr>
      <w:r w:rsidRPr="009C7F74">
        <w:rPr>
          <w:rFonts w:hint="eastAsia"/>
        </w:rPr>
        <w:t>(２)　市税の滞納がない</w:t>
      </w:r>
      <w:r w:rsidR="003569DE" w:rsidRPr="009C7F74">
        <w:rPr>
          <w:rFonts w:hint="eastAsia"/>
        </w:rPr>
        <w:t>こと。</w:t>
      </w:r>
    </w:p>
    <w:p w14:paraId="28094CE6" w14:textId="3F6ED73A" w:rsidR="005B72E9" w:rsidRPr="009C7F74" w:rsidRDefault="005B72E9" w:rsidP="005B72E9">
      <w:pPr>
        <w:autoSpaceDE w:val="0"/>
        <w:autoSpaceDN w:val="0"/>
        <w:ind w:leftChars="100" w:left="502" w:hangingChars="100" w:hanging="251"/>
      </w:pPr>
      <w:r w:rsidRPr="009C7F74">
        <w:rPr>
          <w:rFonts w:hint="eastAsia"/>
        </w:rPr>
        <w:t>(３)　森林法(昭和</w:t>
      </w:r>
      <w:r w:rsidRPr="009C7F74">
        <w:t>26</w:t>
      </w:r>
      <w:r w:rsidRPr="009C7F74">
        <w:rPr>
          <w:rFonts w:hint="eastAsia"/>
        </w:rPr>
        <w:t>年法律第</w:t>
      </w:r>
      <w:r w:rsidRPr="009C7F74">
        <w:t>249</w:t>
      </w:r>
      <w:r w:rsidRPr="009C7F74">
        <w:rPr>
          <w:rFonts w:hint="eastAsia"/>
        </w:rPr>
        <w:t>号)第５条に規定する地域森林計画の市内の対象森林において、補助金の申請年度内に</w:t>
      </w:r>
      <w:r w:rsidRPr="009C7F74">
        <w:t>100</w:t>
      </w:r>
      <w:r w:rsidR="003569DE" w:rsidRPr="009C7F74">
        <w:rPr>
          <w:rFonts w:hint="eastAsia"/>
        </w:rPr>
        <w:t>立方メートル</w:t>
      </w:r>
      <w:r w:rsidRPr="009C7F74">
        <w:rPr>
          <w:rFonts w:hint="eastAsia"/>
        </w:rPr>
        <w:t>以上の素材生産(見込みを含む</w:t>
      </w:r>
      <w:r w:rsidR="003569DE" w:rsidRPr="009C7F74">
        <w:rPr>
          <w:rFonts w:hint="eastAsia"/>
        </w:rPr>
        <w:t>。</w:t>
      </w:r>
      <w:r w:rsidRPr="009C7F74">
        <w:rPr>
          <w:rFonts w:hint="eastAsia"/>
        </w:rPr>
        <w:t>)を行う者</w:t>
      </w:r>
      <w:r w:rsidR="003569DE" w:rsidRPr="009C7F74">
        <w:rPr>
          <w:rFonts w:hint="eastAsia"/>
        </w:rPr>
        <w:t>であること</w:t>
      </w:r>
      <w:r w:rsidRPr="009C7F74">
        <w:rPr>
          <w:rFonts w:hint="eastAsia"/>
        </w:rPr>
        <w:t>。</w:t>
      </w:r>
    </w:p>
    <w:p w14:paraId="07D7DDD0" w14:textId="1747F443" w:rsidR="005B72E9" w:rsidRPr="009C7F74" w:rsidRDefault="005B72E9" w:rsidP="005B72E9">
      <w:pPr>
        <w:autoSpaceDE w:val="0"/>
        <w:autoSpaceDN w:val="0"/>
        <w:ind w:firstLineChars="100" w:firstLine="251"/>
      </w:pPr>
      <w:r w:rsidRPr="009C7F74">
        <w:rPr>
          <w:rFonts w:hint="eastAsia"/>
        </w:rPr>
        <w:t>(補助対象事業)</w:t>
      </w:r>
    </w:p>
    <w:p w14:paraId="7F652842" w14:textId="51CBF40B" w:rsidR="005B72E9" w:rsidRPr="009C7F74" w:rsidRDefault="005B72E9" w:rsidP="005B72E9">
      <w:pPr>
        <w:autoSpaceDE w:val="0"/>
        <w:autoSpaceDN w:val="0"/>
        <w:ind w:left="251" w:hangingChars="100" w:hanging="251"/>
      </w:pPr>
      <w:r w:rsidRPr="009C7F74">
        <w:rPr>
          <w:rFonts w:hint="eastAsia"/>
        </w:rPr>
        <w:t>第３条　補助の対象となる事業(以下「補助対象事業」という。)は、補助対象者が市内で実施する間伐及び森林法等の法律に基づいた伐採に伴う素材の伐倒、搬出、積込み等のため、民間のレンタル等の会社から次に掲げる高性能林業機械を借り受ける事業とする。</w:t>
      </w:r>
    </w:p>
    <w:p w14:paraId="66C678EA" w14:textId="475B66DD" w:rsidR="005B72E9" w:rsidRPr="009C7F74" w:rsidRDefault="005B72E9" w:rsidP="005B72E9">
      <w:pPr>
        <w:autoSpaceDE w:val="0"/>
        <w:autoSpaceDN w:val="0"/>
        <w:ind w:firstLineChars="100" w:firstLine="251"/>
      </w:pPr>
      <w:r w:rsidRPr="009C7F74">
        <w:rPr>
          <w:rFonts w:hint="eastAsia"/>
        </w:rPr>
        <w:t>(１)　フォワーダ</w:t>
      </w:r>
    </w:p>
    <w:p w14:paraId="67199C78" w14:textId="1885F737" w:rsidR="005B72E9" w:rsidRPr="009C7F74" w:rsidRDefault="005B72E9" w:rsidP="005B72E9">
      <w:pPr>
        <w:autoSpaceDE w:val="0"/>
        <w:autoSpaceDN w:val="0"/>
        <w:ind w:firstLineChars="100" w:firstLine="251"/>
      </w:pPr>
      <w:r w:rsidRPr="009C7F74">
        <w:rPr>
          <w:rFonts w:hint="eastAsia"/>
        </w:rPr>
        <w:t>(２)　フェラーバンチャ</w:t>
      </w:r>
    </w:p>
    <w:p w14:paraId="5C94A446" w14:textId="6669C508" w:rsidR="005B72E9" w:rsidRPr="009C7F74" w:rsidRDefault="005B72E9" w:rsidP="005B72E9">
      <w:pPr>
        <w:autoSpaceDE w:val="0"/>
        <w:autoSpaceDN w:val="0"/>
        <w:ind w:firstLineChars="100" w:firstLine="251"/>
      </w:pPr>
      <w:r w:rsidRPr="009C7F74">
        <w:rPr>
          <w:rFonts w:hint="eastAsia"/>
        </w:rPr>
        <w:t>(３)　ハーベスタ</w:t>
      </w:r>
    </w:p>
    <w:p w14:paraId="4D6EF4DC" w14:textId="02B8ABC3" w:rsidR="005B72E9" w:rsidRPr="009C7F74" w:rsidRDefault="005B72E9" w:rsidP="005B72E9">
      <w:pPr>
        <w:autoSpaceDE w:val="0"/>
        <w:autoSpaceDN w:val="0"/>
        <w:ind w:firstLineChars="100" w:firstLine="251"/>
      </w:pPr>
      <w:r w:rsidRPr="009C7F74">
        <w:rPr>
          <w:rFonts w:hint="eastAsia"/>
        </w:rPr>
        <w:t>(４)　プロセッサ</w:t>
      </w:r>
    </w:p>
    <w:p w14:paraId="34B47730" w14:textId="01A201E1" w:rsidR="005B72E9" w:rsidRPr="009C7F74" w:rsidRDefault="005B72E9" w:rsidP="005B72E9">
      <w:pPr>
        <w:autoSpaceDE w:val="0"/>
        <w:autoSpaceDN w:val="0"/>
        <w:ind w:firstLineChars="100" w:firstLine="251"/>
      </w:pPr>
      <w:r w:rsidRPr="009C7F74">
        <w:rPr>
          <w:rFonts w:hint="eastAsia"/>
        </w:rPr>
        <w:t>(５)　スキッダ</w:t>
      </w:r>
    </w:p>
    <w:p w14:paraId="0A4D290F" w14:textId="3F2EC465" w:rsidR="005B72E9" w:rsidRPr="009C7F74" w:rsidRDefault="005B72E9" w:rsidP="005B72E9">
      <w:pPr>
        <w:autoSpaceDE w:val="0"/>
        <w:autoSpaceDN w:val="0"/>
        <w:ind w:firstLineChars="100" w:firstLine="251"/>
      </w:pPr>
      <w:r w:rsidRPr="009C7F74">
        <w:rPr>
          <w:rFonts w:hint="eastAsia"/>
        </w:rPr>
        <w:t>(６)　タワーヤーダ</w:t>
      </w:r>
    </w:p>
    <w:p w14:paraId="4D2CD5E7" w14:textId="00313540" w:rsidR="005B72E9" w:rsidRPr="009C7F74" w:rsidRDefault="005B72E9" w:rsidP="005B72E9">
      <w:pPr>
        <w:autoSpaceDE w:val="0"/>
        <w:autoSpaceDN w:val="0"/>
        <w:ind w:firstLineChars="100" w:firstLine="251"/>
      </w:pPr>
      <w:r w:rsidRPr="009C7F74">
        <w:rPr>
          <w:rFonts w:hint="eastAsia"/>
        </w:rPr>
        <w:t>(７)　スイングヤーダ</w:t>
      </w:r>
    </w:p>
    <w:p w14:paraId="4C16D443" w14:textId="7AD48175" w:rsidR="005B72E9" w:rsidRPr="009C7F74" w:rsidRDefault="005B72E9" w:rsidP="005B72E9">
      <w:pPr>
        <w:autoSpaceDE w:val="0"/>
        <w:autoSpaceDN w:val="0"/>
        <w:ind w:firstLineChars="100" w:firstLine="251"/>
      </w:pPr>
      <w:r w:rsidRPr="009C7F74">
        <w:rPr>
          <w:rFonts w:hint="eastAsia"/>
        </w:rPr>
        <w:t>(８)　グラップル</w:t>
      </w:r>
    </w:p>
    <w:p w14:paraId="22D9E3E9" w14:textId="1A43A384" w:rsidR="005B72E9" w:rsidRPr="009C7F74" w:rsidRDefault="005B72E9" w:rsidP="005B72E9">
      <w:pPr>
        <w:autoSpaceDE w:val="0"/>
        <w:autoSpaceDN w:val="0"/>
        <w:ind w:firstLineChars="100" w:firstLine="251"/>
      </w:pPr>
      <w:r w:rsidRPr="009C7F74">
        <w:rPr>
          <w:rFonts w:hint="eastAsia"/>
        </w:rPr>
        <w:lastRenderedPageBreak/>
        <w:t xml:space="preserve">(９)　</w:t>
      </w:r>
      <w:r w:rsidR="003569DE" w:rsidRPr="009C7F74">
        <w:rPr>
          <w:rFonts w:hint="eastAsia"/>
        </w:rPr>
        <w:t>前各号に掲げるもののほか、</w:t>
      </w:r>
      <w:r w:rsidRPr="009C7F74">
        <w:rPr>
          <w:rFonts w:hint="eastAsia"/>
        </w:rPr>
        <w:t>市長が認めるもの</w:t>
      </w:r>
    </w:p>
    <w:p w14:paraId="4300B2C6" w14:textId="2FE4B175" w:rsidR="009E4D38" w:rsidRPr="009C7F74" w:rsidRDefault="005B72E9" w:rsidP="009C7F74">
      <w:pPr>
        <w:autoSpaceDE w:val="0"/>
        <w:autoSpaceDN w:val="0"/>
        <w:ind w:left="251" w:hangingChars="100" w:hanging="251"/>
      </w:pPr>
      <w:r w:rsidRPr="009C7F74">
        <w:rPr>
          <w:rFonts w:hint="eastAsia"/>
        </w:rPr>
        <w:t>２　補助対象となる高性能林業機械は</w:t>
      </w:r>
      <w:r w:rsidR="003569DE" w:rsidRPr="009C7F74">
        <w:rPr>
          <w:rFonts w:hint="eastAsia"/>
        </w:rPr>
        <w:t>、前各号に掲げるもの</w:t>
      </w:r>
      <w:r w:rsidRPr="009C7F74">
        <w:rPr>
          <w:rFonts w:hint="eastAsia"/>
        </w:rPr>
        <w:t>のうち２台までとする。</w:t>
      </w:r>
    </w:p>
    <w:p w14:paraId="0BBED8F2" w14:textId="156903A1" w:rsidR="005B72E9" w:rsidRPr="009C7F74" w:rsidRDefault="005B72E9" w:rsidP="005B72E9">
      <w:pPr>
        <w:autoSpaceDE w:val="0"/>
        <w:autoSpaceDN w:val="0"/>
        <w:ind w:firstLineChars="100" w:firstLine="251"/>
      </w:pPr>
      <w:r w:rsidRPr="009C7F74">
        <w:rPr>
          <w:rFonts w:hint="eastAsia"/>
        </w:rPr>
        <w:t>(補助対象経費)</w:t>
      </w:r>
    </w:p>
    <w:p w14:paraId="33956A39" w14:textId="5ABA491F" w:rsidR="005B72E9" w:rsidRPr="009C7F74" w:rsidRDefault="005B72E9" w:rsidP="005B72E9">
      <w:pPr>
        <w:autoSpaceDE w:val="0"/>
        <w:autoSpaceDN w:val="0"/>
        <w:ind w:left="251" w:hangingChars="100" w:hanging="251"/>
      </w:pPr>
      <w:r w:rsidRPr="009C7F74">
        <w:rPr>
          <w:rFonts w:hint="eastAsia"/>
        </w:rPr>
        <w:t>第４条　補助の対象となる経費(以下「補助対象経費」という。)は、前条の補助対象事業のレンタル等に係る経費(ベースマシン料金、基本料金、機材運搬費及び補償料を含む。)とする。</w:t>
      </w:r>
      <w:r w:rsidR="0031461B" w:rsidRPr="009C7F74">
        <w:rPr>
          <w:rFonts w:hint="eastAsia"/>
        </w:rPr>
        <w:t>ただし、国、愛媛県その他地方公共団体等による同様の補助金等の交付を受けているときは、補助対象としない。</w:t>
      </w:r>
    </w:p>
    <w:p w14:paraId="41DC3BE7" w14:textId="1D633FAC" w:rsidR="009E4D38" w:rsidRPr="009C7F74" w:rsidRDefault="009E4D38" w:rsidP="005B72E9">
      <w:pPr>
        <w:autoSpaceDE w:val="0"/>
        <w:autoSpaceDN w:val="0"/>
        <w:ind w:left="251" w:hangingChars="100" w:hanging="251"/>
      </w:pPr>
      <w:r w:rsidRPr="009C7F74">
        <w:rPr>
          <w:rFonts w:hint="eastAsia"/>
        </w:rPr>
        <w:t>２　補助対象とする期間は、当該年度の４月１日から翌年３月31日までとする。</w:t>
      </w:r>
    </w:p>
    <w:p w14:paraId="0618C9ED" w14:textId="46C23517" w:rsidR="005B72E9" w:rsidRPr="009C7F74" w:rsidRDefault="005B72E9" w:rsidP="005B72E9">
      <w:pPr>
        <w:autoSpaceDE w:val="0"/>
        <w:autoSpaceDN w:val="0"/>
        <w:ind w:firstLineChars="100" w:firstLine="251"/>
      </w:pPr>
      <w:r w:rsidRPr="009C7F74">
        <w:rPr>
          <w:rFonts w:hint="eastAsia"/>
        </w:rPr>
        <w:t>(補助金の額)</w:t>
      </w:r>
    </w:p>
    <w:p w14:paraId="00074BF0" w14:textId="7ED4951C" w:rsidR="005B72E9" w:rsidRPr="009C7F74" w:rsidRDefault="005B72E9" w:rsidP="005B72E9">
      <w:pPr>
        <w:autoSpaceDE w:val="0"/>
        <w:autoSpaceDN w:val="0"/>
        <w:ind w:left="251" w:hangingChars="100" w:hanging="251"/>
      </w:pPr>
      <w:r w:rsidRPr="009C7F74">
        <w:rPr>
          <w:rFonts w:hint="eastAsia"/>
        </w:rPr>
        <w:t>第５条　補助金の額は、補助対象経費に３分の１を乗じて得た額とし、１林業経営体当たり50万円を限度とする。</w:t>
      </w:r>
    </w:p>
    <w:p w14:paraId="32F8EA90" w14:textId="77777777" w:rsidR="005B72E9" w:rsidRPr="009C7F74" w:rsidRDefault="005B72E9" w:rsidP="005B72E9">
      <w:pPr>
        <w:autoSpaceDE w:val="0"/>
        <w:autoSpaceDN w:val="0"/>
        <w:ind w:left="251" w:hangingChars="100" w:hanging="251"/>
      </w:pPr>
      <w:r w:rsidRPr="009C7F74">
        <w:rPr>
          <w:rFonts w:hint="eastAsia"/>
        </w:rPr>
        <w:t>２　補助対象経費は、消費税及び地方消費税を除くものとし、補助金の額に1,000円未満の端数が生じたときは、これを切り捨てるものとする。</w:t>
      </w:r>
    </w:p>
    <w:p w14:paraId="124B6EE2" w14:textId="3C694CC8" w:rsidR="005B72E9" w:rsidRPr="009C7F74" w:rsidRDefault="005B72E9" w:rsidP="005B72E9">
      <w:pPr>
        <w:autoSpaceDE w:val="0"/>
        <w:autoSpaceDN w:val="0"/>
        <w:ind w:firstLineChars="100" w:firstLine="251"/>
      </w:pPr>
      <w:r w:rsidRPr="009C7F74">
        <w:rPr>
          <w:rFonts w:hint="eastAsia"/>
        </w:rPr>
        <w:t>(</w:t>
      </w:r>
      <w:r w:rsidR="009E6224" w:rsidRPr="009C7F74">
        <w:rPr>
          <w:rFonts w:hint="eastAsia"/>
        </w:rPr>
        <w:t>補助金の</w:t>
      </w:r>
      <w:r w:rsidRPr="009C7F74">
        <w:rPr>
          <w:rFonts w:hint="eastAsia"/>
        </w:rPr>
        <w:t>交付申請)</w:t>
      </w:r>
    </w:p>
    <w:p w14:paraId="72E989AC" w14:textId="2EB36701" w:rsidR="005B72E9" w:rsidRPr="009C7F74" w:rsidRDefault="005B72E9" w:rsidP="005B72E9">
      <w:pPr>
        <w:autoSpaceDE w:val="0"/>
        <w:autoSpaceDN w:val="0"/>
        <w:ind w:left="251" w:hangingChars="100" w:hanging="251"/>
      </w:pPr>
      <w:r w:rsidRPr="009C7F74">
        <w:rPr>
          <w:rFonts w:hint="eastAsia"/>
        </w:rPr>
        <w:t>第６条　補助金の交付を受けようとする者(以下「申請者」という。)は</w:t>
      </w:r>
      <w:r w:rsidR="0031461B" w:rsidRPr="009C7F74">
        <w:rPr>
          <w:rFonts w:hint="eastAsia"/>
        </w:rPr>
        <w:t>、</w:t>
      </w:r>
      <w:r w:rsidRPr="009C7F74">
        <w:rPr>
          <w:rFonts w:hint="eastAsia"/>
        </w:rPr>
        <w:t>西予市高性能林業機械レンタル等支援事業費補助金交付申請書(様式第１号)に関係書類を添えて提出し、市長から承認を得なければならない。</w:t>
      </w:r>
    </w:p>
    <w:p w14:paraId="57BDDD3D" w14:textId="107CB5ED" w:rsidR="00C426F6" w:rsidRPr="009C7F74" w:rsidRDefault="00C426F6" w:rsidP="005B72E9">
      <w:pPr>
        <w:autoSpaceDE w:val="0"/>
        <w:autoSpaceDN w:val="0"/>
        <w:ind w:left="251" w:hangingChars="100" w:hanging="251"/>
      </w:pPr>
      <w:r w:rsidRPr="009C7F74">
        <w:rPr>
          <w:rFonts w:hint="eastAsia"/>
        </w:rPr>
        <w:t>２　前項の</w:t>
      </w:r>
      <w:r w:rsidR="007E4685" w:rsidRPr="009C7F74">
        <w:rPr>
          <w:rFonts w:hint="eastAsia"/>
        </w:rPr>
        <w:t>交付申請は</w:t>
      </w:r>
      <w:r w:rsidR="00EE786C" w:rsidRPr="009C7F74">
        <w:rPr>
          <w:rFonts w:hint="eastAsia"/>
        </w:rPr>
        <w:t>、</w:t>
      </w:r>
      <w:r w:rsidR="007E4685" w:rsidRPr="009C7F74">
        <w:rPr>
          <w:rFonts w:hint="eastAsia"/>
        </w:rPr>
        <w:t>同一年度につき１回までとし、</w:t>
      </w:r>
      <w:r w:rsidRPr="009C7F74">
        <w:rPr>
          <w:rFonts w:hint="eastAsia"/>
        </w:rPr>
        <w:t>申請期間は当該年度の４月１日から７月</w:t>
      </w:r>
      <w:r w:rsidRPr="009C7F74">
        <w:t>3</w:t>
      </w:r>
      <w:r w:rsidR="00A457CA" w:rsidRPr="009C7F74">
        <w:rPr>
          <w:rFonts w:hint="eastAsia"/>
        </w:rPr>
        <w:t>1</w:t>
      </w:r>
      <w:r w:rsidRPr="009C7F74">
        <w:rPr>
          <w:rFonts w:hint="eastAsia"/>
        </w:rPr>
        <w:t>日までとする。</w:t>
      </w:r>
    </w:p>
    <w:p w14:paraId="3BD874B5" w14:textId="33835CBE" w:rsidR="009E6224" w:rsidRPr="009C7F74" w:rsidRDefault="009E6224" w:rsidP="005B72E9">
      <w:pPr>
        <w:autoSpaceDE w:val="0"/>
        <w:autoSpaceDN w:val="0"/>
        <w:ind w:left="251" w:hangingChars="100" w:hanging="251"/>
      </w:pPr>
      <w:r w:rsidRPr="009C7F74">
        <w:rPr>
          <w:rFonts w:hint="eastAsia"/>
        </w:rPr>
        <w:t xml:space="preserve">　(補助金の交付決定)</w:t>
      </w:r>
    </w:p>
    <w:p w14:paraId="045386D2" w14:textId="605AFAE6" w:rsidR="005B72E9" w:rsidRPr="009C7F74" w:rsidRDefault="005B72E9" w:rsidP="005B72E9">
      <w:pPr>
        <w:autoSpaceDE w:val="0"/>
        <w:autoSpaceDN w:val="0"/>
        <w:ind w:left="251" w:hangingChars="100" w:hanging="251"/>
      </w:pPr>
      <w:r w:rsidRPr="009C7F74">
        <w:rPr>
          <w:rFonts w:hint="eastAsia"/>
        </w:rPr>
        <w:t>第７条　市長は、前条の交付申請があった場合において、その内容を審査し、適当であると認めたときは、補助金の交付を決定(以下「交付決定」という。)し、西予市高性能林業機械レンタル等支援事業費補助金交付決定通知書(様式第２号)により申請者に通知するものとする。</w:t>
      </w:r>
    </w:p>
    <w:p w14:paraId="1367D92B" w14:textId="5DAB1950" w:rsidR="005B72E9" w:rsidRPr="009C7F74" w:rsidRDefault="005B72E9" w:rsidP="005B72E9">
      <w:pPr>
        <w:autoSpaceDE w:val="0"/>
        <w:autoSpaceDN w:val="0"/>
        <w:ind w:firstLineChars="100" w:firstLine="251"/>
      </w:pPr>
      <w:r w:rsidRPr="009C7F74">
        <w:rPr>
          <w:rFonts w:hint="eastAsia"/>
        </w:rPr>
        <w:t>(補助事業の変更承認申請)</w:t>
      </w:r>
    </w:p>
    <w:p w14:paraId="120306EA" w14:textId="2ADF47CE" w:rsidR="005B72E9" w:rsidRPr="009C7F74" w:rsidRDefault="005B72E9" w:rsidP="005B72E9">
      <w:pPr>
        <w:autoSpaceDE w:val="0"/>
        <w:autoSpaceDN w:val="0"/>
        <w:ind w:left="251" w:hangingChars="100" w:hanging="251"/>
      </w:pPr>
      <w:r w:rsidRPr="009C7F74">
        <w:rPr>
          <w:rFonts w:hint="eastAsia"/>
        </w:rPr>
        <w:t xml:space="preserve">第８条　</w:t>
      </w:r>
      <w:r w:rsidR="009E6224" w:rsidRPr="009C7F74">
        <w:rPr>
          <w:rFonts w:hint="eastAsia"/>
        </w:rPr>
        <w:t>前条の規定により補助金の</w:t>
      </w:r>
      <w:r w:rsidRPr="009C7F74">
        <w:rPr>
          <w:rFonts w:hint="eastAsia"/>
        </w:rPr>
        <w:t>交付決定を受けた</w:t>
      </w:r>
      <w:r w:rsidR="009E6224" w:rsidRPr="009C7F74">
        <w:rPr>
          <w:rFonts w:hint="eastAsia"/>
        </w:rPr>
        <w:t>者(以下「補助事業者」という。)は</w:t>
      </w:r>
      <w:r w:rsidRPr="009C7F74">
        <w:rPr>
          <w:rFonts w:hint="eastAsia"/>
        </w:rPr>
        <w:t>、</w:t>
      </w:r>
      <w:r w:rsidR="009E6224" w:rsidRPr="009C7F74">
        <w:rPr>
          <w:rFonts w:hint="eastAsia"/>
        </w:rPr>
        <w:t>交付決定を受けた事業(以下「</w:t>
      </w:r>
      <w:r w:rsidRPr="009C7F74">
        <w:rPr>
          <w:rFonts w:hint="eastAsia"/>
        </w:rPr>
        <w:t>補助事業</w:t>
      </w:r>
      <w:r w:rsidR="009E6224" w:rsidRPr="009C7F74">
        <w:rPr>
          <w:rFonts w:hint="eastAsia"/>
        </w:rPr>
        <w:t>」という。)</w:t>
      </w:r>
      <w:r w:rsidRPr="009C7F74">
        <w:rPr>
          <w:rFonts w:hint="eastAsia"/>
        </w:rPr>
        <w:t>の内容を変更しようとするときには、西予市高性能林業機械レンタル等支援事業費補助金変更承認申請書(様式第３号)に関係書類を添えて提出し、市長から承認を得なければならない。</w:t>
      </w:r>
    </w:p>
    <w:p w14:paraId="192CECA4" w14:textId="726EC900" w:rsidR="005B72E9" w:rsidRPr="009C7F74" w:rsidRDefault="005B72E9" w:rsidP="005B72E9">
      <w:pPr>
        <w:autoSpaceDE w:val="0"/>
        <w:autoSpaceDN w:val="0"/>
        <w:ind w:firstLineChars="100" w:firstLine="251"/>
      </w:pPr>
      <w:r w:rsidRPr="009C7F74">
        <w:rPr>
          <w:rFonts w:hint="eastAsia"/>
        </w:rPr>
        <w:t>(</w:t>
      </w:r>
      <w:r w:rsidR="009E6224" w:rsidRPr="009C7F74">
        <w:rPr>
          <w:rFonts w:hint="eastAsia"/>
        </w:rPr>
        <w:t>補助事業の</w:t>
      </w:r>
      <w:r w:rsidRPr="009C7F74">
        <w:rPr>
          <w:rFonts w:hint="eastAsia"/>
        </w:rPr>
        <w:t>変更承認)</w:t>
      </w:r>
    </w:p>
    <w:p w14:paraId="6B7F1ACE" w14:textId="6FFE61EF" w:rsidR="005B72E9" w:rsidRPr="009C7F74" w:rsidRDefault="005B72E9" w:rsidP="005B72E9">
      <w:pPr>
        <w:autoSpaceDE w:val="0"/>
        <w:autoSpaceDN w:val="0"/>
        <w:ind w:left="251" w:hangingChars="100" w:hanging="251"/>
      </w:pPr>
      <w:r w:rsidRPr="009C7F74">
        <w:rPr>
          <w:rFonts w:hint="eastAsia"/>
        </w:rPr>
        <w:t>第９条　市長は、前条の変更承認申請があった場合は、速やかにその内容等の審査及び調査を行い、適当と認めたときは、西予市高性能林業機械レンタル等支援事業費補助金変更</w:t>
      </w:r>
      <w:r w:rsidR="009E6224" w:rsidRPr="009C7F74">
        <w:rPr>
          <w:rFonts w:hint="eastAsia"/>
        </w:rPr>
        <w:t>承認</w:t>
      </w:r>
      <w:r w:rsidRPr="009C7F74">
        <w:rPr>
          <w:rFonts w:hint="eastAsia"/>
        </w:rPr>
        <w:t>通知書(様式第４号)により</w:t>
      </w:r>
      <w:r w:rsidR="009E6224" w:rsidRPr="009C7F74">
        <w:rPr>
          <w:rFonts w:hint="eastAsia"/>
        </w:rPr>
        <w:t>補助事業者</w:t>
      </w:r>
      <w:r w:rsidRPr="009C7F74">
        <w:rPr>
          <w:rFonts w:hint="eastAsia"/>
        </w:rPr>
        <w:t>に通知するものとする。</w:t>
      </w:r>
    </w:p>
    <w:p w14:paraId="063438C4" w14:textId="4A9EC8DD" w:rsidR="005B72E9" w:rsidRPr="009C7F74" w:rsidRDefault="005B72E9" w:rsidP="005B72E9">
      <w:pPr>
        <w:autoSpaceDE w:val="0"/>
        <w:autoSpaceDN w:val="0"/>
        <w:ind w:firstLineChars="100" w:firstLine="251"/>
      </w:pPr>
      <w:r w:rsidRPr="009C7F74">
        <w:rPr>
          <w:rFonts w:hint="eastAsia"/>
        </w:rPr>
        <w:t>(補助事業の中止及び廃止)</w:t>
      </w:r>
    </w:p>
    <w:p w14:paraId="1C726849" w14:textId="3E9152E0" w:rsidR="005B72E9" w:rsidRPr="009C7F74" w:rsidRDefault="005B72E9" w:rsidP="005B72E9">
      <w:pPr>
        <w:autoSpaceDE w:val="0"/>
        <w:autoSpaceDN w:val="0"/>
        <w:ind w:left="251" w:hangingChars="100" w:hanging="251"/>
      </w:pPr>
      <w:r w:rsidRPr="009C7F74">
        <w:rPr>
          <w:rFonts w:hint="eastAsia"/>
        </w:rPr>
        <w:t>第10条　補助事業者は、補助事業を中止し、又は廃止しようとするときは、あらかじめ西予市高性能林業機械レンタル等支援事業費補助金</w:t>
      </w:r>
      <w:r w:rsidR="009E6224" w:rsidRPr="009C7F74">
        <w:rPr>
          <w:rFonts w:hint="eastAsia"/>
        </w:rPr>
        <w:t>事業</w:t>
      </w:r>
      <w:r w:rsidRPr="009C7F74">
        <w:rPr>
          <w:rFonts w:hint="eastAsia"/>
        </w:rPr>
        <w:t>中止(廃止)承認申請書(様式第５号)を市長に提出し、その承認を受けなければならない。</w:t>
      </w:r>
    </w:p>
    <w:p w14:paraId="6C176B05" w14:textId="488C9EA0" w:rsidR="005B72E9" w:rsidRPr="009C7F74" w:rsidRDefault="005B72E9" w:rsidP="005B72E9">
      <w:pPr>
        <w:autoSpaceDE w:val="0"/>
        <w:autoSpaceDN w:val="0"/>
        <w:ind w:firstLineChars="100" w:firstLine="251"/>
      </w:pPr>
      <w:r w:rsidRPr="009C7F74">
        <w:rPr>
          <w:rFonts w:hint="eastAsia"/>
        </w:rPr>
        <w:t>(中止及び廃止の承認)</w:t>
      </w:r>
    </w:p>
    <w:p w14:paraId="597188FD" w14:textId="78FE8661" w:rsidR="005B72E9" w:rsidRPr="009C7F74" w:rsidRDefault="005B72E9" w:rsidP="005B72E9">
      <w:pPr>
        <w:autoSpaceDE w:val="0"/>
        <w:autoSpaceDN w:val="0"/>
        <w:ind w:left="251" w:hangingChars="100" w:hanging="251"/>
      </w:pPr>
      <w:r w:rsidRPr="009C7F74">
        <w:rPr>
          <w:rFonts w:hint="eastAsia"/>
        </w:rPr>
        <w:t>第11条　市長は、前</w:t>
      </w:r>
      <w:r w:rsidR="009A73CC" w:rsidRPr="009C7F74">
        <w:rPr>
          <w:rFonts w:hint="eastAsia"/>
        </w:rPr>
        <w:t>条</w:t>
      </w:r>
      <w:r w:rsidRPr="009C7F74">
        <w:rPr>
          <w:rFonts w:hint="eastAsia"/>
        </w:rPr>
        <w:t>の規定による申請があった場合において、補助事業の中止又は廃止を承認したときは、速やかに西予市高性能林業機械レンタル等支援事業費補助金交付決定取消通知書(様式第６号)により</w:t>
      </w:r>
      <w:r w:rsidR="009A73CC" w:rsidRPr="009C7F74">
        <w:rPr>
          <w:rFonts w:hint="eastAsia"/>
        </w:rPr>
        <w:t>補助事業者</w:t>
      </w:r>
      <w:r w:rsidRPr="009C7F74">
        <w:rPr>
          <w:rFonts w:hint="eastAsia"/>
        </w:rPr>
        <w:t>に通知するものとする。</w:t>
      </w:r>
    </w:p>
    <w:p w14:paraId="73A13A95" w14:textId="7EFF1570" w:rsidR="005B72E9" w:rsidRPr="009C7F74" w:rsidRDefault="005B72E9" w:rsidP="005B72E9">
      <w:pPr>
        <w:autoSpaceDE w:val="0"/>
        <w:autoSpaceDN w:val="0"/>
        <w:ind w:firstLineChars="100" w:firstLine="251"/>
      </w:pPr>
      <w:r w:rsidRPr="009C7F74">
        <w:rPr>
          <w:rFonts w:hint="eastAsia"/>
        </w:rPr>
        <w:t>(実績報告)</w:t>
      </w:r>
    </w:p>
    <w:p w14:paraId="0B515CD2" w14:textId="6DC3B596" w:rsidR="005B72E9" w:rsidRPr="009C7F74" w:rsidRDefault="005B72E9" w:rsidP="005B72E9">
      <w:pPr>
        <w:autoSpaceDE w:val="0"/>
        <w:autoSpaceDN w:val="0"/>
        <w:ind w:left="251" w:hangingChars="100" w:hanging="251"/>
      </w:pPr>
      <w:r w:rsidRPr="009C7F74">
        <w:rPr>
          <w:rFonts w:hint="eastAsia"/>
        </w:rPr>
        <w:t>第12条　補助事業者は、</w:t>
      </w:r>
      <w:r w:rsidR="003060F4" w:rsidRPr="009C7F74">
        <w:rPr>
          <w:rFonts w:hint="eastAsia"/>
        </w:rPr>
        <w:t>事業完了後20日以内又は当該年度の</w:t>
      </w:r>
      <w:r w:rsidR="00852C01" w:rsidRPr="009C7F74">
        <w:rPr>
          <w:rFonts w:hint="eastAsia"/>
        </w:rPr>
        <w:t>３</w:t>
      </w:r>
      <w:r w:rsidR="003060F4" w:rsidRPr="009C7F74">
        <w:rPr>
          <w:rFonts w:hint="eastAsia"/>
        </w:rPr>
        <w:t>月31日のいずれか早い日までに</w:t>
      </w:r>
      <w:r w:rsidR="00852C01" w:rsidRPr="009C7F74">
        <w:rPr>
          <w:rFonts w:hint="eastAsia"/>
        </w:rPr>
        <w:t>、</w:t>
      </w:r>
      <w:r w:rsidRPr="009C7F74">
        <w:rPr>
          <w:rFonts w:hint="eastAsia"/>
        </w:rPr>
        <w:t>西予市高性能林業機械レンタル等支援事業費補助金実績報告書(様式第７号。以下「実績報告書」という。)に関係書類を添えて市長に提出しなければならない。</w:t>
      </w:r>
    </w:p>
    <w:p w14:paraId="1EC71E80" w14:textId="6C9F51E9" w:rsidR="005B72E9" w:rsidRPr="009C7F74" w:rsidRDefault="005B72E9" w:rsidP="009C7F74">
      <w:pPr>
        <w:autoSpaceDE w:val="0"/>
        <w:autoSpaceDN w:val="0"/>
        <w:ind w:leftChars="100" w:left="251"/>
      </w:pPr>
      <w:r w:rsidRPr="009C7F74">
        <w:rPr>
          <w:rFonts w:hint="eastAsia"/>
        </w:rPr>
        <w:t>(補助金</w:t>
      </w:r>
      <w:r w:rsidR="009A73CC" w:rsidRPr="009C7F74">
        <w:rPr>
          <w:rFonts w:hint="eastAsia"/>
        </w:rPr>
        <w:t>額</w:t>
      </w:r>
      <w:r w:rsidRPr="009C7F74">
        <w:rPr>
          <w:rFonts w:hint="eastAsia"/>
        </w:rPr>
        <w:t>の確定)</w:t>
      </w:r>
    </w:p>
    <w:p w14:paraId="57E9D982" w14:textId="4B1247CF" w:rsidR="005B72E9" w:rsidRPr="009C7F74" w:rsidRDefault="005B72E9" w:rsidP="005B72E9">
      <w:pPr>
        <w:autoSpaceDE w:val="0"/>
        <w:autoSpaceDN w:val="0"/>
        <w:ind w:left="251" w:hangingChars="100" w:hanging="251"/>
      </w:pPr>
      <w:r w:rsidRPr="009C7F74">
        <w:rPr>
          <w:rFonts w:hint="eastAsia"/>
        </w:rPr>
        <w:t>第13条　市長は、実績報告書を受理した場合は、その内容を審査し、適当であると認めたときは、補助金の額を確定し、西予市高性能林業機械レンタル等支援事業費補助金額確定通知書(様式第８号)により</w:t>
      </w:r>
      <w:r w:rsidR="009A73CC" w:rsidRPr="009C7F74">
        <w:rPr>
          <w:rFonts w:hint="eastAsia"/>
        </w:rPr>
        <w:t>補助事業者</w:t>
      </w:r>
      <w:r w:rsidRPr="009C7F74">
        <w:rPr>
          <w:rFonts w:hint="eastAsia"/>
        </w:rPr>
        <w:t>に通知するものとする。</w:t>
      </w:r>
    </w:p>
    <w:p w14:paraId="414A353B" w14:textId="66F7EBE1" w:rsidR="005B72E9" w:rsidRPr="009C7F74" w:rsidRDefault="005B72E9" w:rsidP="005B72E9">
      <w:pPr>
        <w:autoSpaceDE w:val="0"/>
        <w:autoSpaceDN w:val="0"/>
        <w:ind w:firstLineChars="100" w:firstLine="251"/>
      </w:pPr>
      <w:r w:rsidRPr="009C7F74">
        <w:rPr>
          <w:rFonts w:hint="eastAsia"/>
        </w:rPr>
        <w:t>(補助金の請求及び交付)</w:t>
      </w:r>
    </w:p>
    <w:p w14:paraId="56E8EC94" w14:textId="64E8CBEF" w:rsidR="005B72E9" w:rsidRPr="009C7F74" w:rsidRDefault="005B72E9" w:rsidP="005B72E9">
      <w:pPr>
        <w:autoSpaceDE w:val="0"/>
        <w:autoSpaceDN w:val="0"/>
        <w:ind w:left="251" w:hangingChars="100" w:hanging="251"/>
      </w:pPr>
      <w:r w:rsidRPr="009C7F74">
        <w:rPr>
          <w:rFonts w:hint="eastAsia"/>
        </w:rPr>
        <w:t>第14条　前条の通知を受けた補助事業者は、西予市高性能林業機械レンタル等支援事業費補助金請求書(様式第９号)</w:t>
      </w:r>
      <w:r w:rsidR="009A73CC" w:rsidRPr="009C7F74">
        <w:rPr>
          <w:rFonts w:hint="eastAsia"/>
        </w:rPr>
        <w:t>を、別に定める期日までに市長に提出しなければならない</w:t>
      </w:r>
      <w:r w:rsidRPr="009C7F74">
        <w:rPr>
          <w:rFonts w:hint="eastAsia"/>
        </w:rPr>
        <w:t>。</w:t>
      </w:r>
    </w:p>
    <w:p w14:paraId="40C8C2EE" w14:textId="6CA82B32" w:rsidR="005B72E9" w:rsidRPr="009C7F74" w:rsidRDefault="005B72E9" w:rsidP="005B72E9">
      <w:pPr>
        <w:autoSpaceDE w:val="0"/>
        <w:autoSpaceDN w:val="0"/>
        <w:ind w:firstLineChars="100" w:firstLine="251"/>
      </w:pPr>
      <w:r w:rsidRPr="009C7F74">
        <w:rPr>
          <w:rFonts w:hint="eastAsia"/>
        </w:rPr>
        <w:t>(決定の取消し)</w:t>
      </w:r>
    </w:p>
    <w:p w14:paraId="70EB0424" w14:textId="43BC04A9" w:rsidR="005B72E9" w:rsidRPr="009C7F74" w:rsidRDefault="005B72E9" w:rsidP="005B72E9">
      <w:pPr>
        <w:autoSpaceDE w:val="0"/>
        <w:autoSpaceDN w:val="0"/>
        <w:ind w:left="251" w:hangingChars="100" w:hanging="251"/>
      </w:pPr>
      <w:r w:rsidRPr="009C7F74">
        <w:rPr>
          <w:rFonts w:hint="eastAsia"/>
        </w:rPr>
        <w:t>第15条　市長は、補助事業者が次の各号のいずれかに該当する場合は、補助金交付の</w:t>
      </w:r>
      <w:r w:rsidR="009A73CC" w:rsidRPr="009C7F74">
        <w:rPr>
          <w:rFonts w:hint="eastAsia"/>
        </w:rPr>
        <w:t>決定</w:t>
      </w:r>
      <w:r w:rsidRPr="009C7F74">
        <w:rPr>
          <w:rFonts w:hint="eastAsia"/>
        </w:rPr>
        <w:t>を取り消し、又は既に交付した補助金の全部</w:t>
      </w:r>
      <w:r w:rsidR="009A73CC" w:rsidRPr="009C7F74">
        <w:rPr>
          <w:rFonts w:hint="eastAsia"/>
        </w:rPr>
        <w:t>若しくは</w:t>
      </w:r>
      <w:r w:rsidRPr="009C7F74">
        <w:rPr>
          <w:rFonts w:hint="eastAsia"/>
        </w:rPr>
        <w:t>一部の返還を命ずることができる。</w:t>
      </w:r>
    </w:p>
    <w:p w14:paraId="030AD790" w14:textId="32E5D432" w:rsidR="005B72E9" w:rsidRPr="009C7F74" w:rsidRDefault="005B72E9" w:rsidP="005B72E9">
      <w:pPr>
        <w:autoSpaceDE w:val="0"/>
        <w:autoSpaceDN w:val="0"/>
        <w:ind w:firstLineChars="100" w:firstLine="251"/>
      </w:pPr>
      <w:r w:rsidRPr="009C7F74">
        <w:rPr>
          <w:rFonts w:hint="eastAsia"/>
        </w:rPr>
        <w:t>(１)　この告示の規定に違反したとき。</w:t>
      </w:r>
    </w:p>
    <w:p w14:paraId="51FC53CD" w14:textId="434AE8A2" w:rsidR="005B72E9" w:rsidRPr="009C7F74" w:rsidRDefault="005B72E9" w:rsidP="005B72E9">
      <w:pPr>
        <w:autoSpaceDE w:val="0"/>
        <w:autoSpaceDN w:val="0"/>
        <w:ind w:firstLineChars="100" w:firstLine="251"/>
      </w:pPr>
      <w:r w:rsidRPr="009C7F74">
        <w:rPr>
          <w:rFonts w:hint="eastAsia"/>
        </w:rPr>
        <w:t>(２)　補助金交付の条件に違反したとき。</w:t>
      </w:r>
    </w:p>
    <w:p w14:paraId="5827CAEC" w14:textId="37B8263D" w:rsidR="005B72E9" w:rsidRPr="009C7F74" w:rsidRDefault="005B72E9" w:rsidP="005B72E9">
      <w:pPr>
        <w:autoSpaceDE w:val="0"/>
        <w:autoSpaceDN w:val="0"/>
        <w:ind w:firstLineChars="100" w:firstLine="251"/>
      </w:pPr>
      <w:r w:rsidRPr="009C7F74">
        <w:rPr>
          <w:rFonts w:hint="eastAsia"/>
        </w:rPr>
        <w:t>(３)　事業の実施方法が不適当であると認められたとき。</w:t>
      </w:r>
    </w:p>
    <w:p w14:paraId="09A09C59" w14:textId="22F857F1" w:rsidR="005B72E9" w:rsidRPr="009C7F74" w:rsidRDefault="005B72E9" w:rsidP="005B72E9">
      <w:pPr>
        <w:autoSpaceDE w:val="0"/>
        <w:autoSpaceDN w:val="0"/>
        <w:ind w:leftChars="100" w:left="502" w:hangingChars="100" w:hanging="251"/>
      </w:pPr>
      <w:r w:rsidRPr="009C7F74">
        <w:rPr>
          <w:rFonts w:hint="eastAsia"/>
        </w:rPr>
        <w:t>(４)　前３号に掲げる場合のほか、この事業の実施について不正があると認められたとき。</w:t>
      </w:r>
    </w:p>
    <w:p w14:paraId="719AC949" w14:textId="2A59DF40" w:rsidR="005B72E9" w:rsidRPr="009C7F74" w:rsidRDefault="005B72E9" w:rsidP="005B72E9">
      <w:pPr>
        <w:autoSpaceDE w:val="0"/>
        <w:autoSpaceDN w:val="0"/>
        <w:ind w:firstLineChars="100" w:firstLine="251"/>
      </w:pPr>
      <w:r w:rsidRPr="009C7F74">
        <w:rPr>
          <w:rFonts w:hint="eastAsia"/>
        </w:rPr>
        <w:t>(補助金の返還)</w:t>
      </w:r>
    </w:p>
    <w:p w14:paraId="5A28F63F" w14:textId="77777777" w:rsidR="005B72E9" w:rsidRPr="009C7F74" w:rsidRDefault="005B72E9" w:rsidP="005B72E9">
      <w:pPr>
        <w:autoSpaceDE w:val="0"/>
        <w:autoSpaceDN w:val="0"/>
        <w:ind w:left="251" w:hangingChars="100" w:hanging="251"/>
      </w:pPr>
      <w:r w:rsidRPr="009C7F74">
        <w:rPr>
          <w:rFonts w:hint="eastAsia"/>
        </w:rPr>
        <w:t>第16条　市長は、交付決定を取り消した場合において、補助事業の当該取消しに係る部分に関し、既に補助金が交付されているときは、期限を定めて返還を命ずるものとする。</w:t>
      </w:r>
    </w:p>
    <w:p w14:paraId="707BAB1F" w14:textId="419DCEA0" w:rsidR="005B72E9" w:rsidRPr="009C7F74" w:rsidRDefault="005B72E9" w:rsidP="005B72E9">
      <w:pPr>
        <w:autoSpaceDE w:val="0"/>
        <w:autoSpaceDN w:val="0"/>
        <w:ind w:firstLineChars="100" w:firstLine="251"/>
      </w:pPr>
      <w:r w:rsidRPr="009C7F74">
        <w:rPr>
          <w:rFonts w:hint="eastAsia"/>
        </w:rPr>
        <w:t>(補助金の返還の免除)</w:t>
      </w:r>
    </w:p>
    <w:p w14:paraId="5360B51A" w14:textId="77777777" w:rsidR="005B72E9" w:rsidRPr="009C7F74" w:rsidRDefault="005B72E9" w:rsidP="005B72E9">
      <w:pPr>
        <w:autoSpaceDE w:val="0"/>
        <w:autoSpaceDN w:val="0"/>
        <w:ind w:left="251" w:hangingChars="100" w:hanging="251"/>
      </w:pPr>
      <w:r w:rsidRPr="009C7F74">
        <w:rPr>
          <w:rFonts w:hint="eastAsia"/>
        </w:rPr>
        <w:t>第17条　市長は、前条の規定にかかわらず、次の各号のいずれかに該当するときは、補助金の返還の免除をすることができる。</w:t>
      </w:r>
    </w:p>
    <w:p w14:paraId="40109590" w14:textId="5865029A" w:rsidR="005B72E9" w:rsidRPr="009C7F74" w:rsidRDefault="005B72E9" w:rsidP="005B72E9">
      <w:pPr>
        <w:autoSpaceDE w:val="0"/>
        <w:autoSpaceDN w:val="0"/>
        <w:ind w:leftChars="100" w:left="502" w:hangingChars="100" w:hanging="251"/>
      </w:pPr>
      <w:r w:rsidRPr="009C7F74">
        <w:rPr>
          <w:rFonts w:hint="eastAsia"/>
        </w:rPr>
        <w:t>(１)　災害、病気その他本人の責めに帰することができない事由により、補助事業者が補助事業を中止し、若しくは廃止し、又は第２条に掲げる要件を満たさなくなったとき。</w:t>
      </w:r>
    </w:p>
    <w:p w14:paraId="57469D76" w14:textId="2C528BF3" w:rsidR="005B72E9" w:rsidRPr="009C7F74" w:rsidRDefault="005B72E9" w:rsidP="00136B6B">
      <w:pPr>
        <w:autoSpaceDE w:val="0"/>
        <w:autoSpaceDN w:val="0"/>
        <w:ind w:leftChars="100" w:left="502" w:hangingChars="100" w:hanging="251"/>
      </w:pPr>
      <w:r w:rsidRPr="009C7F74">
        <w:rPr>
          <w:rFonts w:hint="eastAsia"/>
        </w:rPr>
        <w:t xml:space="preserve">(２)　</w:t>
      </w:r>
      <w:r w:rsidR="00136B6B" w:rsidRPr="009C7F74">
        <w:rPr>
          <w:rFonts w:hint="eastAsia"/>
        </w:rPr>
        <w:t>前号に掲げるもののほか、</w:t>
      </w:r>
      <w:r w:rsidRPr="009C7F74">
        <w:rPr>
          <w:rFonts w:hint="eastAsia"/>
        </w:rPr>
        <w:t>市長が補助金の返還を要しない特別な事情があると認めたとき。</w:t>
      </w:r>
    </w:p>
    <w:p w14:paraId="6598A0FD" w14:textId="1C4907BA" w:rsidR="00251458" w:rsidRPr="009C7F74" w:rsidRDefault="00251458" w:rsidP="00136B6B">
      <w:pPr>
        <w:autoSpaceDE w:val="0"/>
        <w:autoSpaceDN w:val="0"/>
        <w:ind w:leftChars="100" w:left="502" w:hangingChars="100" w:hanging="251"/>
      </w:pPr>
      <w:r w:rsidRPr="009C7F74">
        <w:rPr>
          <w:rFonts w:hint="eastAsia"/>
        </w:rPr>
        <w:t>(関係書類の保管)</w:t>
      </w:r>
    </w:p>
    <w:p w14:paraId="52C341D3" w14:textId="0DBCBE01" w:rsidR="00251458" w:rsidRPr="009C7F74" w:rsidRDefault="00251458" w:rsidP="009C7F74">
      <w:pPr>
        <w:autoSpaceDE w:val="0"/>
        <w:autoSpaceDN w:val="0"/>
        <w:ind w:left="251" w:hangingChars="100" w:hanging="251"/>
      </w:pPr>
      <w:r w:rsidRPr="009C7F74">
        <w:rPr>
          <w:rFonts w:hint="eastAsia"/>
        </w:rPr>
        <w:t>第18条　補助事業者は、補助事業に係る収入支出の帳簿及び証拠書類を整備し、補助事業終了の年度の翌年度から起算して５年間保管しなければならない。</w:t>
      </w:r>
    </w:p>
    <w:p w14:paraId="4B13A423" w14:textId="43BB5937" w:rsidR="005B72E9" w:rsidRPr="009C7F74" w:rsidRDefault="005B72E9" w:rsidP="005B72E9">
      <w:pPr>
        <w:autoSpaceDE w:val="0"/>
        <w:autoSpaceDN w:val="0"/>
        <w:ind w:firstLineChars="100" w:firstLine="251"/>
      </w:pPr>
      <w:r w:rsidRPr="009C7F74">
        <w:rPr>
          <w:rFonts w:hint="eastAsia"/>
        </w:rPr>
        <w:t>(その他)</w:t>
      </w:r>
    </w:p>
    <w:p w14:paraId="4B8CBE9C" w14:textId="39B1BECB" w:rsidR="005B72E9" w:rsidRPr="009C7F74" w:rsidRDefault="005B72E9" w:rsidP="005B72E9">
      <w:pPr>
        <w:autoSpaceDE w:val="0"/>
        <w:autoSpaceDN w:val="0"/>
      </w:pPr>
      <w:r w:rsidRPr="009C7F74">
        <w:rPr>
          <w:rFonts w:hint="eastAsia"/>
        </w:rPr>
        <w:t>第</w:t>
      </w:r>
      <w:r w:rsidR="00251458" w:rsidRPr="009C7F74">
        <w:rPr>
          <w:rFonts w:hint="eastAsia"/>
        </w:rPr>
        <w:t>19</w:t>
      </w:r>
      <w:r w:rsidRPr="009C7F74">
        <w:rPr>
          <w:rFonts w:hint="eastAsia"/>
        </w:rPr>
        <w:t>条　この</w:t>
      </w:r>
      <w:r w:rsidR="00E268CD" w:rsidRPr="009C7F74">
        <w:rPr>
          <w:rFonts w:hint="eastAsia"/>
        </w:rPr>
        <w:t>告示</w:t>
      </w:r>
      <w:r w:rsidRPr="009C7F74">
        <w:rPr>
          <w:rFonts w:hint="eastAsia"/>
        </w:rPr>
        <w:t>に定めるもののほか、必要な事項は、別に定める。</w:t>
      </w:r>
    </w:p>
    <w:p w14:paraId="71795616" w14:textId="77777777" w:rsidR="005B72E9" w:rsidRPr="009C7F74" w:rsidRDefault="005B72E9" w:rsidP="005B72E9">
      <w:pPr>
        <w:autoSpaceDE w:val="0"/>
        <w:autoSpaceDN w:val="0"/>
        <w:ind w:firstLineChars="300" w:firstLine="753"/>
      </w:pPr>
      <w:r w:rsidRPr="009C7F74">
        <w:rPr>
          <w:rFonts w:hint="eastAsia"/>
        </w:rPr>
        <w:t>附　則</w:t>
      </w:r>
    </w:p>
    <w:p w14:paraId="1C31AF6C" w14:textId="7F2216AB" w:rsidR="00132B25" w:rsidRDefault="005B72E9" w:rsidP="005B72E9">
      <w:pPr>
        <w:autoSpaceDE w:val="0"/>
        <w:autoSpaceDN w:val="0"/>
        <w:ind w:firstLineChars="100" w:firstLine="251"/>
      </w:pPr>
      <w:r>
        <w:rPr>
          <w:rFonts w:hint="eastAsia"/>
        </w:rPr>
        <w:t>この</w:t>
      </w:r>
      <w:r w:rsidR="00E268CD">
        <w:rPr>
          <w:rFonts w:hint="eastAsia"/>
        </w:rPr>
        <w:t>告示</w:t>
      </w:r>
      <w:r>
        <w:rPr>
          <w:rFonts w:hint="eastAsia"/>
        </w:rPr>
        <w:t>は、令和</w:t>
      </w:r>
      <w:r w:rsidR="00E268CD">
        <w:rPr>
          <w:rFonts w:hint="eastAsia"/>
        </w:rPr>
        <w:t>７</w:t>
      </w:r>
      <w:r>
        <w:rPr>
          <w:rFonts w:hint="eastAsia"/>
        </w:rPr>
        <w:t>年</w:t>
      </w:r>
      <w:r w:rsidR="00E268CD">
        <w:rPr>
          <w:rFonts w:hint="eastAsia"/>
        </w:rPr>
        <w:t>４</w:t>
      </w:r>
      <w:r>
        <w:rPr>
          <w:rFonts w:hint="eastAsia"/>
        </w:rPr>
        <w:t>月</w:t>
      </w:r>
      <w:r w:rsidR="00E268CD">
        <w:rPr>
          <w:rFonts w:hint="eastAsia"/>
        </w:rPr>
        <w:t>１</w:t>
      </w:r>
      <w:r>
        <w:rPr>
          <w:rFonts w:hint="eastAsia"/>
        </w:rPr>
        <w:t>日から施行する。</w:t>
      </w:r>
    </w:p>
    <w:p w14:paraId="2B92245E" w14:textId="4BEDFCDD" w:rsidR="00132B25" w:rsidRDefault="00132B25">
      <w:pPr>
        <w:widowControl/>
        <w:jc w:val="left"/>
      </w:pPr>
    </w:p>
    <w:p w14:paraId="47E5FECC" w14:textId="77777777" w:rsidR="00535EBF" w:rsidRDefault="00535EBF" w:rsidP="009C7F74">
      <w:pPr>
        <w:autoSpaceDE w:val="0"/>
        <w:autoSpaceDN w:val="0"/>
      </w:pPr>
    </w:p>
    <w:sectPr w:rsidR="00535EBF" w:rsidSect="000A535D">
      <w:pgSz w:w="11906" w:h="16838" w:code="9"/>
      <w:pgMar w:top="1418" w:right="1418" w:bottom="1418" w:left="1701" w:header="851" w:footer="992" w:gutter="0"/>
      <w:cols w:space="425"/>
      <w:docGrid w:type="linesAndChars" w:linePitch="400"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D481" w14:textId="77777777" w:rsidR="000938E1" w:rsidRDefault="000938E1" w:rsidP="00387D75">
      <w:r>
        <w:separator/>
      </w:r>
    </w:p>
  </w:endnote>
  <w:endnote w:type="continuationSeparator" w:id="0">
    <w:p w14:paraId="2ADB8C88" w14:textId="77777777" w:rsidR="000938E1" w:rsidRDefault="000938E1" w:rsidP="0038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6B22" w14:textId="77777777" w:rsidR="000938E1" w:rsidRDefault="000938E1" w:rsidP="00387D75">
      <w:r>
        <w:separator/>
      </w:r>
    </w:p>
  </w:footnote>
  <w:footnote w:type="continuationSeparator" w:id="0">
    <w:p w14:paraId="23D070B6" w14:textId="77777777" w:rsidR="000938E1" w:rsidRDefault="000938E1" w:rsidP="0038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72D76"/>
    <w:multiLevelType w:val="hybridMultilevel"/>
    <w:tmpl w:val="1A84C100"/>
    <w:lvl w:ilvl="0" w:tplc="544681C0">
      <w:start w:val="1"/>
      <w:numFmt w:val="decimal"/>
      <w:lvlText w:val="(%1)"/>
      <w:lvlJc w:val="left"/>
      <w:pPr>
        <w:tabs>
          <w:tab w:val="num" w:pos="725"/>
        </w:tabs>
        <w:ind w:left="725" w:hanging="525"/>
      </w:pPr>
      <w:rPr>
        <w:rFonts w:hint="default"/>
      </w:rPr>
    </w:lvl>
    <w:lvl w:ilvl="1" w:tplc="04090017">
      <w:start w:val="1"/>
      <w:numFmt w:val="aiueoFullWidth"/>
      <w:lvlText w:val="(%2)"/>
      <w:lvlJc w:val="left"/>
      <w:pPr>
        <w:tabs>
          <w:tab w:val="num" w:pos="1040"/>
        </w:tabs>
        <w:ind w:left="1040" w:hanging="420"/>
      </w:pPr>
    </w:lvl>
    <w:lvl w:ilvl="2" w:tplc="04090011">
      <w:start w:val="1"/>
      <w:numFmt w:val="decimalEnclosedCircle"/>
      <w:lvlText w:val="%3"/>
      <w:lvlJc w:val="left"/>
      <w:pPr>
        <w:tabs>
          <w:tab w:val="num" w:pos="1460"/>
        </w:tabs>
        <w:ind w:left="1460" w:hanging="420"/>
      </w:pPr>
    </w:lvl>
    <w:lvl w:ilvl="3" w:tplc="0409000F">
      <w:start w:val="1"/>
      <w:numFmt w:val="decimal"/>
      <w:lvlText w:val="%4."/>
      <w:lvlJc w:val="left"/>
      <w:pPr>
        <w:tabs>
          <w:tab w:val="num" w:pos="1880"/>
        </w:tabs>
        <w:ind w:left="1880" w:hanging="420"/>
      </w:pPr>
    </w:lvl>
    <w:lvl w:ilvl="4" w:tplc="04090017">
      <w:start w:val="1"/>
      <w:numFmt w:val="aiueoFullWidth"/>
      <w:lvlText w:val="(%5)"/>
      <w:lvlJc w:val="left"/>
      <w:pPr>
        <w:tabs>
          <w:tab w:val="num" w:pos="2300"/>
        </w:tabs>
        <w:ind w:left="2300" w:hanging="420"/>
      </w:pPr>
    </w:lvl>
    <w:lvl w:ilvl="5" w:tplc="04090011">
      <w:start w:val="1"/>
      <w:numFmt w:val="decimalEnclosedCircle"/>
      <w:lvlText w:val="%6"/>
      <w:lvlJc w:val="left"/>
      <w:pPr>
        <w:tabs>
          <w:tab w:val="num" w:pos="2720"/>
        </w:tabs>
        <w:ind w:left="2720" w:hanging="420"/>
      </w:pPr>
    </w:lvl>
    <w:lvl w:ilvl="6" w:tplc="0409000F">
      <w:start w:val="1"/>
      <w:numFmt w:val="decimal"/>
      <w:lvlText w:val="%7."/>
      <w:lvlJc w:val="left"/>
      <w:pPr>
        <w:tabs>
          <w:tab w:val="num" w:pos="3140"/>
        </w:tabs>
        <w:ind w:left="3140" w:hanging="420"/>
      </w:pPr>
    </w:lvl>
    <w:lvl w:ilvl="7" w:tplc="04090017">
      <w:start w:val="1"/>
      <w:numFmt w:val="aiueoFullWidth"/>
      <w:lvlText w:val="(%8)"/>
      <w:lvlJc w:val="left"/>
      <w:pPr>
        <w:tabs>
          <w:tab w:val="num" w:pos="3560"/>
        </w:tabs>
        <w:ind w:left="3560" w:hanging="420"/>
      </w:pPr>
    </w:lvl>
    <w:lvl w:ilvl="8" w:tplc="04090011">
      <w:start w:val="1"/>
      <w:numFmt w:val="decimalEnclosedCircle"/>
      <w:lvlText w:val="%9"/>
      <w:lvlJc w:val="left"/>
      <w:pPr>
        <w:tabs>
          <w:tab w:val="num" w:pos="3980"/>
        </w:tabs>
        <w:ind w:left="3980" w:hanging="420"/>
      </w:pPr>
    </w:lvl>
  </w:abstractNum>
  <w:num w:numId="1" w16cid:durableId="1655376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51"/>
  <w:drawingGridVerticalSpacing w:val="200"/>
  <w:displayVerticalDrawingGridEvery w:val="2"/>
  <w:doNotShadeFormData/>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774"/>
    <w:rsid w:val="000033AD"/>
    <w:rsid w:val="00004452"/>
    <w:rsid w:val="000145DF"/>
    <w:rsid w:val="0001652C"/>
    <w:rsid w:val="000204BF"/>
    <w:rsid w:val="000209BC"/>
    <w:rsid w:val="00020FA8"/>
    <w:rsid w:val="00021F34"/>
    <w:rsid w:val="00024A14"/>
    <w:rsid w:val="00024F5C"/>
    <w:rsid w:val="000306CA"/>
    <w:rsid w:val="00030876"/>
    <w:rsid w:val="00030EC1"/>
    <w:rsid w:val="000318DE"/>
    <w:rsid w:val="00043373"/>
    <w:rsid w:val="00045F17"/>
    <w:rsid w:val="00057DA8"/>
    <w:rsid w:val="000655BF"/>
    <w:rsid w:val="000662C4"/>
    <w:rsid w:val="000709DF"/>
    <w:rsid w:val="0007111A"/>
    <w:rsid w:val="00084A3A"/>
    <w:rsid w:val="000860A5"/>
    <w:rsid w:val="00093530"/>
    <w:rsid w:val="000938E1"/>
    <w:rsid w:val="00094958"/>
    <w:rsid w:val="00094F91"/>
    <w:rsid w:val="00096534"/>
    <w:rsid w:val="00097833"/>
    <w:rsid w:val="000A233F"/>
    <w:rsid w:val="000A535D"/>
    <w:rsid w:val="000A6697"/>
    <w:rsid w:val="000B2389"/>
    <w:rsid w:val="000B280F"/>
    <w:rsid w:val="000C0188"/>
    <w:rsid w:val="000C16B8"/>
    <w:rsid w:val="000D46A7"/>
    <w:rsid w:val="000D4FD8"/>
    <w:rsid w:val="000E0B55"/>
    <w:rsid w:val="000E6549"/>
    <w:rsid w:val="000E702F"/>
    <w:rsid w:val="000F0E2C"/>
    <w:rsid w:val="000F11D1"/>
    <w:rsid w:val="000F1659"/>
    <w:rsid w:val="00111799"/>
    <w:rsid w:val="00113E2F"/>
    <w:rsid w:val="0011764A"/>
    <w:rsid w:val="0013128C"/>
    <w:rsid w:val="00131FBE"/>
    <w:rsid w:val="00132B25"/>
    <w:rsid w:val="00136B6B"/>
    <w:rsid w:val="001426CE"/>
    <w:rsid w:val="0014306C"/>
    <w:rsid w:val="001473BC"/>
    <w:rsid w:val="001565EF"/>
    <w:rsid w:val="00160E0D"/>
    <w:rsid w:val="00164317"/>
    <w:rsid w:val="00170C15"/>
    <w:rsid w:val="00170F48"/>
    <w:rsid w:val="001728A6"/>
    <w:rsid w:val="00184C8C"/>
    <w:rsid w:val="00184E65"/>
    <w:rsid w:val="00186CCB"/>
    <w:rsid w:val="001966D9"/>
    <w:rsid w:val="001A0FC5"/>
    <w:rsid w:val="001C1803"/>
    <w:rsid w:val="001D00C4"/>
    <w:rsid w:val="001D389A"/>
    <w:rsid w:val="001E0CF0"/>
    <w:rsid w:val="001E41CB"/>
    <w:rsid w:val="001E4AF5"/>
    <w:rsid w:val="001E79B7"/>
    <w:rsid w:val="001F3534"/>
    <w:rsid w:val="001F6CF1"/>
    <w:rsid w:val="0020268A"/>
    <w:rsid w:val="00204734"/>
    <w:rsid w:val="00211529"/>
    <w:rsid w:val="002132DF"/>
    <w:rsid w:val="002135E3"/>
    <w:rsid w:val="00214BB3"/>
    <w:rsid w:val="00217219"/>
    <w:rsid w:val="002225BB"/>
    <w:rsid w:val="002251D9"/>
    <w:rsid w:val="00226859"/>
    <w:rsid w:val="00233D34"/>
    <w:rsid w:val="0023665D"/>
    <w:rsid w:val="00241AC9"/>
    <w:rsid w:val="00244F4E"/>
    <w:rsid w:val="002464B4"/>
    <w:rsid w:val="00251458"/>
    <w:rsid w:val="002552F8"/>
    <w:rsid w:val="00260397"/>
    <w:rsid w:val="0026454D"/>
    <w:rsid w:val="00264F0A"/>
    <w:rsid w:val="00266FFD"/>
    <w:rsid w:val="00267E3B"/>
    <w:rsid w:val="00273134"/>
    <w:rsid w:val="00276EFF"/>
    <w:rsid w:val="00283103"/>
    <w:rsid w:val="0028553F"/>
    <w:rsid w:val="0029293C"/>
    <w:rsid w:val="00293F70"/>
    <w:rsid w:val="00295536"/>
    <w:rsid w:val="002A526B"/>
    <w:rsid w:val="002A7558"/>
    <w:rsid w:val="002B4731"/>
    <w:rsid w:val="002C0C09"/>
    <w:rsid w:val="002C15C0"/>
    <w:rsid w:val="002C1BFE"/>
    <w:rsid w:val="002C28E6"/>
    <w:rsid w:val="002C5FCB"/>
    <w:rsid w:val="002C7447"/>
    <w:rsid w:val="002D3A61"/>
    <w:rsid w:val="002D556D"/>
    <w:rsid w:val="002E1E33"/>
    <w:rsid w:val="002E42B0"/>
    <w:rsid w:val="002E78EE"/>
    <w:rsid w:val="002F1DD9"/>
    <w:rsid w:val="002F20BB"/>
    <w:rsid w:val="002F45AA"/>
    <w:rsid w:val="002F4E2E"/>
    <w:rsid w:val="002F55F4"/>
    <w:rsid w:val="002F7146"/>
    <w:rsid w:val="002F777C"/>
    <w:rsid w:val="00300487"/>
    <w:rsid w:val="003060F4"/>
    <w:rsid w:val="00313BF5"/>
    <w:rsid w:val="0031461B"/>
    <w:rsid w:val="00315A92"/>
    <w:rsid w:val="00317895"/>
    <w:rsid w:val="00321F9C"/>
    <w:rsid w:val="00324DEF"/>
    <w:rsid w:val="003338E0"/>
    <w:rsid w:val="003345FA"/>
    <w:rsid w:val="00334CFE"/>
    <w:rsid w:val="00335882"/>
    <w:rsid w:val="003439F8"/>
    <w:rsid w:val="003503D1"/>
    <w:rsid w:val="00350436"/>
    <w:rsid w:val="00352893"/>
    <w:rsid w:val="0035318C"/>
    <w:rsid w:val="0035667B"/>
    <w:rsid w:val="003569DE"/>
    <w:rsid w:val="00365799"/>
    <w:rsid w:val="0036785C"/>
    <w:rsid w:val="00383474"/>
    <w:rsid w:val="00383729"/>
    <w:rsid w:val="00383BDD"/>
    <w:rsid w:val="00386A1C"/>
    <w:rsid w:val="00387D75"/>
    <w:rsid w:val="00395185"/>
    <w:rsid w:val="003A596A"/>
    <w:rsid w:val="003A6058"/>
    <w:rsid w:val="003B4FD7"/>
    <w:rsid w:val="003C2628"/>
    <w:rsid w:val="003C29CC"/>
    <w:rsid w:val="003C36E3"/>
    <w:rsid w:val="003C70A2"/>
    <w:rsid w:val="003D0357"/>
    <w:rsid w:val="003D1BE6"/>
    <w:rsid w:val="003D363B"/>
    <w:rsid w:val="003D4B85"/>
    <w:rsid w:val="003E113C"/>
    <w:rsid w:val="003E14E7"/>
    <w:rsid w:val="003E4264"/>
    <w:rsid w:val="003F4B63"/>
    <w:rsid w:val="003F75F6"/>
    <w:rsid w:val="004022B5"/>
    <w:rsid w:val="00410242"/>
    <w:rsid w:val="0041270E"/>
    <w:rsid w:val="004173E5"/>
    <w:rsid w:val="0042784E"/>
    <w:rsid w:val="00427A9C"/>
    <w:rsid w:val="00427F53"/>
    <w:rsid w:val="00437788"/>
    <w:rsid w:val="00437C49"/>
    <w:rsid w:val="00437FE3"/>
    <w:rsid w:val="00441394"/>
    <w:rsid w:val="00443417"/>
    <w:rsid w:val="0044496F"/>
    <w:rsid w:val="00445ACD"/>
    <w:rsid w:val="00445EBA"/>
    <w:rsid w:val="004508DE"/>
    <w:rsid w:val="0045398A"/>
    <w:rsid w:val="00464F1F"/>
    <w:rsid w:val="0046562A"/>
    <w:rsid w:val="0047210E"/>
    <w:rsid w:val="0047274F"/>
    <w:rsid w:val="00474D4F"/>
    <w:rsid w:val="00475084"/>
    <w:rsid w:val="00476114"/>
    <w:rsid w:val="00477CED"/>
    <w:rsid w:val="00481634"/>
    <w:rsid w:val="0048347C"/>
    <w:rsid w:val="0048369E"/>
    <w:rsid w:val="00490418"/>
    <w:rsid w:val="00491EBF"/>
    <w:rsid w:val="0049283E"/>
    <w:rsid w:val="00492B1D"/>
    <w:rsid w:val="00495354"/>
    <w:rsid w:val="004A3096"/>
    <w:rsid w:val="004A7046"/>
    <w:rsid w:val="004B101A"/>
    <w:rsid w:val="004B4526"/>
    <w:rsid w:val="004B56F0"/>
    <w:rsid w:val="004C08D9"/>
    <w:rsid w:val="004C198C"/>
    <w:rsid w:val="004C21C5"/>
    <w:rsid w:val="004C55B5"/>
    <w:rsid w:val="004C58CF"/>
    <w:rsid w:val="004C7F73"/>
    <w:rsid w:val="004D466E"/>
    <w:rsid w:val="004D6A05"/>
    <w:rsid w:val="004E1E61"/>
    <w:rsid w:val="004E517E"/>
    <w:rsid w:val="004E6633"/>
    <w:rsid w:val="004E7C47"/>
    <w:rsid w:val="004F1781"/>
    <w:rsid w:val="004F1B65"/>
    <w:rsid w:val="004F303F"/>
    <w:rsid w:val="004F4AD5"/>
    <w:rsid w:val="004F52A0"/>
    <w:rsid w:val="004F5785"/>
    <w:rsid w:val="004F5CA4"/>
    <w:rsid w:val="005008FC"/>
    <w:rsid w:val="00511481"/>
    <w:rsid w:val="00521299"/>
    <w:rsid w:val="00522346"/>
    <w:rsid w:val="00526A93"/>
    <w:rsid w:val="00526B14"/>
    <w:rsid w:val="00527462"/>
    <w:rsid w:val="00532E67"/>
    <w:rsid w:val="00535377"/>
    <w:rsid w:val="00535EBF"/>
    <w:rsid w:val="00541F36"/>
    <w:rsid w:val="00542D5A"/>
    <w:rsid w:val="0054352F"/>
    <w:rsid w:val="00544C67"/>
    <w:rsid w:val="005500A6"/>
    <w:rsid w:val="00552F65"/>
    <w:rsid w:val="005566EF"/>
    <w:rsid w:val="005578D9"/>
    <w:rsid w:val="005677CB"/>
    <w:rsid w:val="0057230E"/>
    <w:rsid w:val="005734E9"/>
    <w:rsid w:val="00575BAC"/>
    <w:rsid w:val="00580FDA"/>
    <w:rsid w:val="00582702"/>
    <w:rsid w:val="00582DBA"/>
    <w:rsid w:val="00586181"/>
    <w:rsid w:val="00587D71"/>
    <w:rsid w:val="0059751E"/>
    <w:rsid w:val="00597A2C"/>
    <w:rsid w:val="00597E86"/>
    <w:rsid w:val="00597E89"/>
    <w:rsid w:val="005A16E2"/>
    <w:rsid w:val="005B2F43"/>
    <w:rsid w:val="005B42AD"/>
    <w:rsid w:val="005B4FD2"/>
    <w:rsid w:val="005B72E9"/>
    <w:rsid w:val="005C4371"/>
    <w:rsid w:val="005C7E7A"/>
    <w:rsid w:val="005D07C6"/>
    <w:rsid w:val="005D1B23"/>
    <w:rsid w:val="005D377C"/>
    <w:rsid w:val="005D3A79"/>
    <w:rsid w:val="005E0699"/>
    <w:rsid w:val="005E161F"/>
    <w:rsid w:val="005E47C4"/>
    <w:rsid w:val="005E7335"/>
    <w:rsid w:val="005F11EA"/>
    <w:rsid w:val="005F1552"/>
    <w:rsid w:val="005F5FBF"/>
    <w:rsid w:val="005F6881"/>
    <w:rsid w:val="006000A9"/>
    <w:rsid w:val="00601C64"/>
    <w:rsid w:val="00603606"/>
    <w:rsid w:val="00612292"/>
    <w:rsid w:val="006206C3"/>
    <w:rsid w:val="006258BD"/>
    <w:rsid w:val="00626A5E"/>
    <w:rsid w:val="006279EB"/>
    <w:rsid w:val="0063164A"/>
    <w:rsid w:val="00644CF2"/>
    <w:rsid w:val="006506D2"/>
    <w:rsid w:val="00651438"/>
    <w:rsid w:val="00661A2A"/>
    <w:rsid w:val="00662402"/>
    <w:rsid w:val="00662A0C"/>
    <w:rsid w:val="00662A7D"/>
    <w:rsid w:val="0067554C"/>
    <w:rsid w:val="006804C7"/>
    <w:rsid w:val="0068224E"/>
    <w:rsid w:val="00686F55"/>
    <w:rsid w:val="006912A7"/>
    <w:rsid w:val="006912EE"/>
    <w:rsid w:val="00695016"/>
    <w:rsid w:val="006A0988"/>
    <w:rsid w:val="006A19D9"/>
    <w:rsid w:val="006A28EC"/>
    <w:rsid w:val="006A6766"/>
    <w:rsid w:val="006B26AB"/>
    <w:rsid w:val="006B6182"/>
    <w:rsid w:val="006D1695"/>
    <w:rsid w:val="006D2AB6"/>
    <w:rsid w:val="006E05A5"/>
    <w:rsid w:val="006E20FE"/>
    <w:rsid w:val="006E2829"/>
    <w:rsid w:val="006E460C"/>
    <w:rsid w:val="006E507B"/>
    <w:rsid w:val="006E5921"/>
    <w:rsid w:val="006F05B0"/>
    <w:rsid w:val="006F3C5B"/>
    <w:rsid w:val="00700C2E"/>
    <w:rsid w:val="0070211A"/>
    <w:rsid w:val="00711CD2"/>
    <w:rsid w:val="00713585"/>
    <w:rsid w:val="00713E70"/>
    <w:rsid w:val="00715C17"/>
    <w:rsid w:val="007203BD"/>
    <w:rsid w:val="007237A6"/>
    <w:rsid w:val="00724864"/>
    <w:rsid w:val="0073129D"/>
    <w:rsid w:val="007406B4"/>
    <w:rsid w:val="0075033B"/>
    <w:rsid w:val="007533B0"/>
    <w:rsid w:val="00754D24"/>
    <w:rsid w:val="00755DBE"/>
    <w:rsid w:val="00755EC1"/>
    <w:rsid w:val="00764774"/>
    <w:rsid w:val="007660D8"/>
    <w:rsid w:val="00773901"/>
    <w:rsid w:val="007746EE"/>
    <w:rsid w:val="00781B4C"/>
    <w:rsid w:val="00784329"/>
    <w:rsid w:val="00786B56"/>
    <w:rsid w:val="00790383"/>
    <w:rsid w:val="007919DF"/>
    <w:rsid w:val="00791FEF"/>
    <w:rsid w:val="007942E5"/>
    <w:rsid w:val="007A1BEF"/>
    <w:rsid w:val="007A39A1"/>
    <w:rsid w:val="007B3E9D"/>
    <w:rsid w:val="007B408B"/>
    <w:rsid w:val="007B666C"/>
    <w:rsid w:val="007B7169"/>
    <w:rsid w:val="007C05E1"/>
    <w:rsid w:val="007C09D6"/>
    <w:rsid w:val="007C3893"/>
    <w:rsid w:val="007C3D49"/>
    <w:rsid w:val="007C466D"/>
    <w:rsid w:val="007C4B84"/>
    <w:rsid w:val="007D6CBA"/>
    <w:rsid w:val="007E24D6"/>
    <w:rsid w:val="007E4685"/>
    <w:rsid w:val="007F237E"/>
    <w:rsid w:val="007F36BE"/>
    <w:rsid w:val="007F449B"/>
    <w:rsid w:val="007F5EDC"/>
    <w:rsid w:val="008023EF"/>
    <w:rsid w:val="008028CC"/>
    <w:rsid w:val="00804FCD"/>
    <w:rsid w:val="008127FD"/>
    <w:rsid w:val="008167C8"/>
    <w:rsid w:val="008236CF"/>
    <w:rsid w:val="00827666"/>
    <w:rsid w:val="00832BC0"/>
    <w:rsid w:val="0083629F"/>
    <w:rsid w:val="00836390"/>
    <w:rsid w:val="0084298E"/>
    <w:rsid w:val="00843164"/>
    <w:rsid w:val="00843487"/>
    <w:rsid w:val="008435B0"/>
    <w:rsid w:val="00851172"/>
    <w:rsid w:val="00852002"/>
    <w:rsid w:val="00852C01"/>
    <w:rsid w:val="00855DA8"/>
    <w:rsid w:val="00856E8E"/>
    <w:rsid w:val="008621E7"/>
    <w:rsid w:val="00872B40"/>
    <w:rsid w:val="00881877"/>
    <w:rsid w:val="00882521"/>
    <w:rsid w:val="008866A3"/>
    <w:rsid w:val="00891BC0"/>
    <w:rsid w:val="00896E14"/>
    <w:rsid w:val="008A6D3D"/>
    <w:rsid w:val="008B141F"/>
    <w:rsid w:val="008B566D"/>
    <w:rsid w:val="008C30DD"/>
    <w:rsid w:val="008C3863"/>
    <w:rsid w:val="008C5227"/>
    <w:rsid w:val="008C72F6"/>
    <w:rsid w:val="008C796B"/>
    <w:rsid w:val="008C7D82"/>
    <w:rsid w:val="008D1B42"/>
    <w:rsid w:val="008D3E52"/>
    <w:rsid w:val="008D3E90"/>
    <w:rsid w:val="008D4FEA"/>
    <w:rsid w:val="008D58AC"/>
    <w:rsid w:val="008D5B20"/>
    <w:rsid w:val="008D5B42"/>
    <w:rsid w:val="008D75C0"/>
    <w:rsid w:val="008E205E"/>
    <w:rsid w:val="008E3430"/>
    <w:rsid w:val="008E3D08"/>
    <w:rsid w:val="008E7FCD"/>
    <w:rsid w:val="008F34E4"/>
    <w:rsid w:val="008F4C83"/>
    <w:rsid w:val="008F7B27"/>
    <w:rsid w:val="00900750"/>
    <w:rsid w:val="00904396"/>
    <w:rsid w:val="00907DFD"/>
    <w:rsid w:val="00911D55"/>
    <w:rsid w:val="0092346E"/>
    <w:rsid w:val="00924032"/>
    <w:rsid w:val="0092589D"/>
    <w:rsid w:val="00933DD8"/>
    <w:rsid w:val="00934F0C"/>
    <w:rsid w:val="00936323"/>
    <w:rsid w:val="00946608"/>
    <w:rsid w:val="00946BC5"/>
    <w:rsid w:val="009475A8"/>
    <w:rsid w:val="00952404"/>
    <w:rsid w:val="00957B89"/>
    <w:rsid w:val="00963F21"/>
    <w:rsid w:val="00967304"/>
    <w:rsid w:val="00974941"/>
    <w:rsid w:val="00975CD5"/>
    <w:rsid w:val="009765B9"/>
    <w:rsid w:val="00976EDE"/>
    <w:rsid w:val="009809AA"/>
    <w:rsid w:val="00982998"/>
    <w:rsid w:val="0099407A"/>
    <w:rsid w:val="009A472F"/>
    <w:rsid w:val="009A5D54"/>
    <w:rsid w:val="009A6806"/>
    <w:rsid w:val="009A73CC"/>
    <w:rsid w:val="009B106B"/>
    <w:rsid w:val="009B17E9"/>
    <w:rsid w:val="009B25D9"/>
    <w:rsid w:val="009B37F4"/>
    <w:rsid w:val="009B4057"/>
    <w:rsid w:val="009B4B50"/>
    <w:rsid w:val="009C1F0B"/>
    <w:rsid w:val="009C53FF"/>
    <w:rsid w:val="009C69AF"/>
    <w:rsid w:val="009C7F74"/>
    <w:rsid w:val="009D2AA7"/>
    <w:rsid w:val="009D4BA1"/>
    <w:rsid w:val="009D6305"/>
    <w:rsid w:val="009E0A1A"/>
    <w:rsid w:val="009E1C72"/>
    <w:rsid w:val="009E1E73"/>
    <w:rsid w:val="009E2676"/>
    <w:rsid w:val="009E4D38"/>
    <w:rsid w:val="009E5497"/>
    <w:rsid w:val="009E6224"/>
    <w:rsid w:val="009E7E95"/>
    <w:rsid w:val="009F0782"/>
    <w:rsid w:val="009F5738"/>
    <w:rsid w:val="00A022BA"/>
    <w:rsid w:val="00A113CD"/>
    <w:rsid w:val="00A2274C"/>
    <w:rsid w:val="00A262C6"/>
    <w:rsid w:val="00A3038C"/>
    <w:rsid w:val="00A30BB5"/>
    <w:rsid w:val="00A32569"/>
    <w:rsid w:val="00A33BC5"/>
    <w:rsid w:val="00A370D3"/>
    <w:rsid w:val="00A443C8"/>
    <w:rsid w:val="00A45398"/>
    <w:rsid w:val="00A457CA"/>
    <w:rsid w:val="00A50E01"/>
    <w:rsid w:val="00A5506D"/>
    <w:rsid w:val="00A55656"/>
    <w:rsid w:val="00A62CAF"/>
    <w:rsid w:val="00A66C3A"/>
    <w:rsid w:val="00A736A8"/>
    <w:rsid w:val="00A742A5"/>
    <w:rsid w:val="00A813AF"/>
    <w:rsid w:val="00A824CD"/>
    <w:rsid w:val="00A841C9"/>
    <w:rsid w:val="00A849DD"/>
    <w:rsid w:val="00A85BFB"/>
    <w:rsid w:val="00A86250"/>
    <w:rsid w:val="00A93467"/>
    <w:rsid w:val="00A96D95"/>
    <w:rsid w:val="00A971C6"/>
    <w:rsid w:val="00AA1C45"/>
    <w:rsid w:val="00AA1D4C"/>
    <w:rsid w:val="00AA2767"/>
    <w:rsid w:val="00AA27AC"/>
    <w:rsid w:val="00AA48AC"/>
    <w:rsid w:val="00AB0769"/>
    <w:rsid w:val="00AB520C"/>
    <w:rsid w:val="00AC0BA5"/>
    <w:rsid w:val="00AD7775"/>
    <w:rsid w:val="00AE5B75"/>
    <w:rsid w:val="00AF4619"/>
    <w:rsid w:val="00AF5544"/>
    <w:rsid w:val="00B00318"/>
    <w:rsid w:val="00B0220E"/>
    <w:rsid w:val="00B02F3F"/>
    <w:rsid w:val="00B054A0"/>
    <w:rsid w:val="00B05E3D"/>
    <w:rsid w:val="00B05E42"/>
    <w:rsid w:val="00B10D02"/>
    <w:rsid w:val="00B121C1"/>
    <w:rsid w:val="00B22AF7"/>
    <w:rsid w:val="00B24717"/>
    <w:rsid w:val="00B26A33"/>
    <w:rsid w:val="00B30923"/>
    <w:rsid w:val="00B33706"/>
    <w:rsid w:val="00B35042"/>
    <w:rsid w:val="00B430A2"/>
    <w:rsid w:val="00B43432"/>
    <w:rsid w:val="00B527B9"/>
    <w:rsid w:val="00B52BF2"/>
    <w:rsid w:val="00B5324A"/>
    <w:rsid w:val="00B55F73"/>
    <w:rsid w:val="00B61A96"/>
    <w:rsid w:val="00B74D0B"/>
    <w:rsid w:val="00B807A8"/>
    <w:rsid w:val="00B829F9"/>
    <w:rsid w:val="00B83E0C"/>
    <w:rsid w:val="00B852D8"/>
    <w:rsid w:val="00B85CEB"/>
    <w:rsid w:val="00B9082D"/>
    <w:rsid w:val="00BA343A"/>
    <w:rsid w:val="00BB2CF1"/>
    <w:rsid w:val="00BB2FAF"/>
    <w:rsid w:val="00BC03BB"/>
    <w:rsid w:val="00BC0DA9"/>
    <w:rsid w:val="00BC4678"/>
    <w:rsid w:val="00BC5111"/>
    <w:rsid w:val="00BC7068"/>
    <w:rsid w:val="00BD09E1"/>
    <w:rsid w:val="00BD0D51"/>
    <w:rsid w:val="00BD1156"/>
    <w:rsid w:val="00BD2A76"/>
    <w:rsid w:val="00BD432F"/>
    <w:rsid w:val="00BD5F41"/>
    <w:rsid w:val="00BD7958"/>
    <w:rsid w:val="00BE09C3"/>
    <w:rsid w:val="00BE392F"/>
    <w:rsid w:val="00BE63BA"/>
    <w:rsid w:val="00BF229E"/>
    <w:rsid w:val="00BF3640"/>
    <w:rsid w:val="00BF5979"/>
    <w:rsid w:val="00BF6396"/>
    <w:rsid w:val="00C0234F"/>
    <w:rsid w:val="00C0320A"/>
    <w:rsid w:val="00C04A41"/>
    <w:rsid w:val="00C04D99"/>
    <w:rsid w:val="00C07992"/>
    <w:rsid w:val="00C2019A"/>
    <w:rsid w:val="00C225B4"/>
    <w:rsid w:val="00C3438B"/>
    <w:rsid w:val="00C34C0E"/>
    <w:rsid w:val="00C353D8"/>
    <w:rsid w:val="00C42630"/>
    <w:rsid w:val="00C426F6"/>
    <w:rsid w:val="00C44F7B"/>
    <w:rsid w:val="00C4600D"/>
    <w:rsid w:val="00C503E2"/>
    <w:rsid w:val="00C564A9"/>
    <w:rsid w:val="00C61F1B"/>
    <w:rsid w:val="00C654C1"/>
    <w:rsid w:val="00C65A90"/>
    <w:rsid w:val="00C6781B"/>
    <w:rsid w:val="00C73510"/>
    <w:rsid w:val="00C73F6E"/>
    <w:rsid w:val="00C748D4"/>
    <w:rsid w:val="00C82484"/>
    <w:rsid w:val="00C84522"/>
    <w:rsid w:val="00C906FA"/>
    <w:rsid w:val="00C952F1"/>
    <w:rsid w:val="00C95666"/>
    <w:rsid w:val="00CA485A"/>
    <w:rsid w:val="00CA53A6"/>
    <w:rsid w:val="00CA7DC0"/>
    <w:rsid w:val="00CB0253"/>
    <w:rsid w:val="00CB2D39"/>
    <w:rsid w:val="00CB36F8"/>
    <w:rsid w:val="00CB5007"/>
    <w:rsid w:val="00CC2515"/>
    <w:rsid w:val="00CE4EEA"/>
    <w:rsid w:val="00CE5393"/>
    <w:rsid w:val="00CF448C"/>
    <w:rsid w:val="00CF6ECA"/>
    <w:rsid w:val="00D00104"/>
    <w:rsid w:val="00D02E56"/>
    <w:rsid w:val="00D12A64"/>
    <w:rsid w:val="00D1786D"/>
    <w:rsid w:val="00D20146"/>
    <w:rsid w:val="00D23571"/>
    <w:rsid w:val="00D428F0"/>
    <w:rsid w:val="00D4398B"/>
    <w:rsid w:val="00D44748"/>
    <w:rsid w:val="00D44D44"/>
    <w:rsid w:val="00D52569"/>
    <w:rsid w:val="00D57523"/>
    <w:rsid w:val="00D62D38"/>
    <w:rsid w:val="00D633CC"/>
    <w:rsid w:val="00D67D90"/>
    <w:rsid w:val="00D70F83"/>
    <w:rsid w:val="00D76180"/>
    <w:rsid w:val="00D91444"/>
    <w:rsid w:val="00D9340C"/>
    <w:rsid w:val="00D93A8E"/>
    <w:rsid w:val="00DA1517"/>
    <w:rsid w:val="00DA4F46"/>
    <w:rsid w:val="00DB4B59"/>
    <w:rsid w:val="00DB5986"/>
    <w:rsid w:val="00DB7AE4"/>
    <w:rsid w:val="00DC0514"/>
    <w:rsid w:val="00DC6AFF"/>
    <w:rsid w:val="00DD2178"/>
    <w:rsid w:val="00DD54B6"/>
    <w:rsid w:val="00DE0BB0"/>
    <w:rsid w:val="00DE1E55"/>
    <w:rsid w:val="00DE73FF"/>
    <w:rsid w:val="00DF14E3"/>
    <w:rsid w:val="00DF178C"/>
    <w:rsid w:val="00DF5252"/>
    <w:rsid w:val="00DF576C"/>
    <w:rsid w:val="00DF7128"/>
    <w:rsid w:val="00E012F2"/>
    <w:rsid w:val="00E01488"/>
    <w:rsid w:val="00E01C39"/>
    <w:rsid w:val="00E02067"/>
    <w:rsid w:val="00E066FE"/>
    <w:rsid w:val="00E06C76"/>
    <w:rsid w:val="00E072D3"/>
    <w:rsid w:val="00E20CDC"/>
    <w:rsid w:val="00E23162"/>
    <w:rsid w:val="00E268CD"/>
    <w:rsid w:val="00E30AF2"/>
    <w:rsid w:val="00E32D18"/>
    <w:rsid w:val="00E33107"/>
    <w:rsid w:val="00E44CCE"/>
    <w:rsid w:val="00E4502C"/>
    <w:rsid w:val="00E4588B"/>
    <w:rsid w:val="00E504D6"/>
    <w:rsid w:val="00E557D3"/>
    <w:rsid w:val="00E55A37"/>
    <w:rsid w:val="00E60767"/>
    <w:rsid w:val="00E62B32"/>
    <w:rsid w:val="00E7089A"/>
    <w:rsid w:val="00E72A4A"/>
    <w:rsid w:val="00E80A22"/>
    <w:rsid w:val="00E87378"/>
    <w:rsid w:val="00E93AAF"/>
    <w:rsid w:val="00E95CF0"/>
    <w:rsid w:val="00EA1503"/>
    <w:rsid w:val="00EA1511"/>
    <w:rsid w:val="00EA7D4C"/>
    <w:rsid w:val="00EA7E6B"/>
    <w:rsid w:val="00EB1484"/>
    <w:rsid w:val="00EC27F7"/>
    <w:rsid w:val="00EC4B81"/>
    <w:rsid w:val="00ED7919"/>
    <w:rsid w:val="00EE2D93"/>
    <w:rsid w:val="00EE2E5A"/>
    <w:rsid w:val="00EE3BAD"/>
    <w:rsid w:val="00EE786C"/>
    <w:rsid w:val="00EF11B8"/>
    <w:rsid w:val="00F0121F"/>
    <w:rsid w:val="00F03BEB"/>
    <w:rsid w:val="00F05CFB"/>
    <w:rsid w:val="00F06485"/>
    <w:rsid w:val="00F11B2C"/>
    <w:rsid w:val="00F12534"/>
    <w:rsid w:val="00F13321"/>
    <w:rsid w:val="00F14F03"/>
    <w:rsid w:val="00F21DCE"/>
    <w:rsid w:val="00F2596F"/>
    <w:rsid w:val="00F25C8F"/>
    <w:rsid w:val="00F300C6"/>
    <w:rsid w:val="00F34870"/>
    <w:rsid w:val="00F40061"/>
    <w:rsid w:val="00F40E81"/>
    <w:rsid w:val="00F471D4"/>
    <w:rsid w:val="00F55D69"/>
    <w:rsid w:val="00F71306"/>
    <w:rsid w:val="00F71EAE"/>
    <w:rsid w:val="00F80195"/>
    <w:rsid w:val="00F81BFA"/>
    <w:rsid w:val="00F83B53"/>
    <w:rsid w:val="00F84DCD"/>
    <w:rsid w:val="00F86162"/>
    <w:rsid w:val="00F871C1"/>
    <w:rsid w:val="00F91031"/>
    <w:rsid w:val="00F910DC"/>
    <w:rsid w:val="00F914EA"/>
    <w:rsid w:val="00F914F2"/>
    <w:rsid w:val="00F92232"/>
    <w:rsid w:val="00FA15BE"/>
    <w:rsid w:val="00FA3A8F"/>
    <w:rsid w:val="00FA5C04"/>
    <w:rsid w:val="00FB0E3E"/>
    <w:rsid w:val="00FB2934"/>
    <w:rsid w:val="00FB6FD9"/>
    <w:rsid w:val="00FC23EB"/>
    <w:rsid w:val="00FC40A0"/>
    <w:rsid w:val="00FC468B"/>
    <w:rsid w:val="00FD46A2"/>
    <w:rsid w:val="00FD5076"/>
    <w:rsid w:val="00FD5270"/>
    <w:rsid w:val="00FD7A6A"/>
    <w:rsid w:val="00FE0149"/>
    <w:rsid w:val="00FE1276"/>
    <w:rsid w:val="00FF0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26745F6"/>
  <w15:docId w15:val="{AB6ACD0D-0922-4297-83B4-71436CE7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6A1C"/>
    <w:pPr>
      <w:widowControl w:val="0"/>
      <w:jc w:val="both"/>
    </w:pPr>
    <w:rPr>
      <w:rFonts w:ascii="ＭＳ 明朝" w:cs="Century"/>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64774"/>
    <w:rPr>
      <w:rFonts w:ascii="Arial" w:eastAsia="ＭＳ ゴシック" w:hAnsi="Arial" w:cs="Arial"/>
      <w:sz w:val="18"/>
      <w:szCs w:val="18"/>
    </w:rPr>
  </w:style>
  <w:style w:type="table" w:styleId="a4">
    <w:name w:val="Table Grid"/>
    <w:basedOn w:val="a1"/>
    <w:rsid w:val="002F1D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021F34"/>
    <w:pPr>
      <w:widowControl w:val="0"/>
      <w:wordWrap w:val="0"/>
      <w:autoSpaceDE w:val="0"/>
      <w:autoSpaceDN w:val="0"/>
      <w:adjustRightInd w:val="0"/>
      <w:spacing w:line="474" w:lineRule="exact"/>
      <w:jc w:val="both"/>
    </w:pPr>
    <w:rPr>
      <w:rFonts w:eastAsia="ＭＳ ゴシック" w:cs="ＭＳ ゴシック"/>
      <w:spacing w:val="2"/>
      <w:sz w:val="24"/>
      <w:szCs w:val="24"/>
    </w:rPr>
  </w:style>
  <w:style w:type="paragraph" w:styleId="2">
    <w:name w:val="Body Text 2"/>
    <w:basedOn w:val="a"/>
    <w:rsid w:val="00C82484"/>
    <w:rPr>
      <w:rFonts w:cs="Times New Roman"/>
      <w:color w:val="FF0000"/>
      <w:sz w:val="22"/>
    </w:rPr>
  </w:style>
  <w:style w:type="paragraph" w:styleId="a6">
    <w:name w:val="Date"/>
    <w:basedOn w:val="a"/>
    <w:next w:val="a"/>
    <w:rsid w:val="00EE2D93"/>
    <w:rPr>
      <w:rFonts w:cs="Times New Roman"/>
      <w:sz w:val="22"/>
    </w:rPr>
  </w:style>
  <w:style w:type="paragraph" w:styleId="a7">
    <w:name w:val="Note Heading"/>
    <w:basedOn w:val="a"/>
    <w:next w:val="a"/>
    <w:rsid w:val="00324DEF"/>
    <w:pPr>
      <w:jc w:val="center"/>
    </w:pPr>
    <w:rPr>
      <w:rFonts w:cs="Times New Roman"/>
      <w:sz w:val="22"/>
    </w:rPr>
  </w:style>
  <w:style w:type="paragraph" w:styleId="a8">
    <w:name w:val="Body Text"/>
    <w:basedOn w:val="a"/>
    <w:rsid w:val="00EA7D4C"/>
  </w:style>
  <w:style w:type="paragraph" w:styleId="Web">
    <w:name w:val="Normal (Web)"/>
    <w:basedOn w:val="a"/>
    <w:rsid w:val="00C4600D"/>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9">
    <w:name w:val="header"/>
    <w:basedOn w:val="a"/>
    <w:link w:val="aa"/>
    <w:rsid w:val="00387D75"/>
    <w:pPr>
      <w:tabs>
        <w:tab w:val="center" w:pos="4252"/>
        <w:tab w:val="right" w:pos="8504"/>
      </w:tabs>
      <w:snapToGrid w:val="0"/>
    </w:pPr>
  </w:style>
  <w:style w:type="character" w:customStyle="1" w:styleId="aa">
    <w:name w:val="ヘッダー (文字)"/>
    <w:link w:val="a9"/>
    <w:rsid w:val="00387D75"/>
    <w:rPr>
      <w:rFonts w:cs="Century"/>
      <w:kern w:val="2"/>
      <w:sz w:val="24"/>
      <w:szCs w:val="24"/>
    </w:rPr>
  </w:style>
  <w:style w:type="paragraph" w:styleId="ab">
    <w:name w:val="footer"/>
    <w:basedOn w:val="a"/>
    <w:link w:val="ac"/>
    <w:rsid w:val="00387D75"/>
    <w:pPr>
      <w:tabs>
        <w:tab w:val="center" w:pos="4252"/>
        <w:tab w:val="right" w:pos="8504"/>
      </w:tabs>
      <w:snapToGrid w:val="0"/>
    </w:pPr>
  </w:style>
  <w:style w:type="character" w:customStyle="1" w:styleId="ac">
    <w:name w:val="フッター (文字)"/>
    <w:link w:val="ab"/>
    <w:rsid w:val="00387D75"/>
    <w:rPr>
      <w:rFonts w:cs="Century"/>
      <w:kern w:val="2"/>
      <w:sz w:val="24"/>
      <w:szCs w:val="24"/>
    </w:rPr>
  </w:style>
  <w:style w:type="character" w:styleId="ad">
    <w:name w:val="annotation reference"/>
    <w:semiHidden/>
    <w:rsid w:val="0014306C"/>
    <w:rPr>
      <w:sz w:val="18"/>
      <w:szCs w:val="18"/>
    </w:rPr>
  </w:style>
  <w:style w:type="paragraph" w:styleId="ae">
    <w:name w:val="annotation text"/>
    <w:basedOn w:val="a"/>
    <w:semiHidden/>
    <w:rsid w:val="0014306C"/>
    <w:pPr>
      <w:jc w:val="left"/>
    </w:pPr>
  </w:style>
  <w:style w:type="paragraph" w:styleId="af">
    <w:name w:val="annotation subject"/>
    <w:basedOn w:val="ae"/>
    <w:next w:val="ae"/>
    <w:semiHidden/>
    <w:rsid w:val="0014306C"/>
    <w:rPr>
      <w:b/>
      <w:bCs/>
    </w:rPr>
  </w:style>
  <w:style w:type="character" w:customStyle="1" w:styleId="cm">
    <w:name w:val="cm"/>
    <w:basedOn w:val="a0"/>
    <w:rsid w:val="00410242"/>
  </w:style>
  <w:style w:type="paragraph" w:styleId="af0">
    <w:name w:val="Revision"/>
    <w:hidden/>
    <w:uiPriority w:val="99"/>
    <w:semiHidden/>
    <w:rsid w:val="00E268CD"/>
    <w:rPr>
      <w:rFonts w:ascii="ＭＳ 明朝" w:cs="Century"/>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6423">
      <w:bodyDiv w:val="1"/>
      <w:marLeft w:val="0"/>
      <w:marRight w:val="0"/>
      <w:marTop w:val="0"/>
      <w:marBottom w:val="0"/>
      <w:divBdr>
        <w:top w:val="none" w:sz="0" w:space="0" w:color="auto"/>
        <w:left w:val="none" w:sz="0" w:space="0" w:color="auto"/>
        <w:bottom w:val="none" w:sz="0" w:space="0" w:color="auto"/>
        <w:right w:val="none" w:sz="0" w:space="0" w:color="auto"/>
      </w:divBdr>
    </w:div>
    <w:div w:id="18784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19ABD-185D-4D5C-9415-D6FEF25DA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2848</Words>
  <Characters>139</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介護基盤緊急整備特別対策事業補助金交付要綱</vt:lpstr>
    </vt:vector>
  </TitlesOfParts>
  <Company>seiyo</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0967</dc:creator>
  <cp:keywords>文書; 規程; 35文字; MS明朝12pt</cp:keywords>
  <cp:lastModifiedBy>徳永　洋亮</cp:lastModifiedBy>
  <cp:revision>5</cp:revision>
  <cp:lastPrinted>2022-02-15T00:40:00Z</cp:lastPrinted>
  <dcterms:created xsi:type="dcterms:W3CDTF">2025-03-26T06:23:00Z</dcterms:created>
  <dcterms:modified xsi:type="dcterms:W3CDTF">2025-04-01T09:40:00Z</dcterms:modified>
  <cp:contentStatus>最良</cp:contentStatus>
</cp:coreProperties>
</file>